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4D" w:rsidRPr="005B1F17" w:rsidRDefault="00D4174D" w:rsidP="003D2293">
      <w:pPr>
        <w:spacing w:line="360" w:lineRule="auto"/>
        <w:ind w:firstLine="708"/>
        <w:jc w:val="both"/>
        <w:rPr>
          <w:rFonts w:ascii="Arial Narrow" w:hAnsi="Arial Narrow" w:cs="Times New Roman"/>
          <w:b/>
        </w:rPr>
      </w:pPr>
    </w:p>
    <w:p w:rsidR="000363CB" w:rsidRPr="005B1F17" w:rsidRDefault="000363CB" w:rsidP="003D2293">
      <w:pPr>
        <w:spacing w:line="360" w:lineRule="auto"/>
        <w:ind w:firstLine="708"/>
        <w:jc w:val="both"/>
        <w:rPr>
          <w:rFonts w:ascii="Arial Narrow" w:hAnsi="Arial Narrow" w:cs="Times New Roman"/>
          <w:b/>
        </w:rPr>
      </w:pPr>
    </w:p>
    <w:p w:rsidR="000363CB" w:rsidRPr="005B1F17" w:rsidRDefault="000363CB" w:rsidP="003D2293">
      <w:pPr>
        <w:spacing w:line="360" w:lineRule="auto"/>
        <w:ind w:firstLine="708"/>
        <w:jc w:val="both"/>
        <w:rPr>
          <w:rFonts w:ascii="Arial Narrow" w:hAnsi="Arial Narrow" w:cs="Times New Roman"/>
          <w:b/>
        </w:rPr>
      </w:pPr>
    </w:p>
    <w:p w:rsidR="000363CB" w:rsidRPr="005B1F17" w:rsidRDefault="000363CB" w:rsidP="00EA3F44">
      <w:pPr>
        <w:spacing w:line="360" w:lineRule="auto"/>
        <w:ind w:firstLine="708"/>
        <w:jc w:val="center"/>
        <w:rPr>
          <w:rFonts w:ascii="Arial Narrow" w:hAnsi="Arial Narrow" w:cs="Times New Roman"/>
          <w:b/>
        </w:rPr>
      </w:pPr>
    </w:p>
    <w:p w:rsidR="0089033E" w:rsidRPr="005B1F17" w:rsidRDefault="0089033E" w:rsidP="00EA3F44">
      <w:pPr>
        <w:widowControl w:val="0"/>
        <w:tabs>
          <w:tab w:val="left" w:pos="0"/>
        </w:tabs>
        <w:jc w:val="center"/>
        <w:rPr>
          <w:rFonts w:ascii="Arial Narrow" w:hAnsi="Arial Narrow" w:cstheme="minorHAnsi"/>
          <w:b/>
          <w:snapToGrid w:val="0"/>
          <w:sz w:val="36"/>
          <w:szCs w:val="36"/>
          <w:lang w:val="pt-PT"/>
        </w:rPr>
      </w:pPr>
    </w:p>
    <w:p w:rsidR="0089033E" w:rsidRPr="005B1F17" w:rsidRDefault="0089033E" w:rsidP="00EA3F44">
      <w:pPr>
        <w:widowControl w:val="0"/>
        <w:tabs>
          <w:tab w:val="left" w:pos="0"/>
        </w:tabs>
        <w:jc w:val="center"/>
        <w:rPr>
          <w:rFonts w:ascii="Arial Narrow" w:hAnsi="Arial Narrow" w:cstheme="minorHAnsi"/>
          <w:b/>
          <w:snapToGrid w:val="0"/>
          <w:sz w:val="40"/>
          <w:szCs w:val="36"/>
          <w:lang w:val="pt-PT"/>
        </w:rPr>
      </w:pPr>
      <w:r w:rsidRPr="005B1F17">
        <w:rPr>
          <w:rFonts w:ascii="Arial Narrow" w:hAnsi="Arial Narrow" w:cstheme="minorHAnsi"/>
          <w:b/>
          <w:snapToGrid w:val="0"/>
          <w:sz w:val="40"/>
          <w:szCs w:val="36"/>
          <w:lang w:val="pt-PT"/>
        </w:rPr>
        <w:t>MEMORIAL DESCRITIVO</w:t>
      </w:r>
    </w:p>
    <w:p w:rsidR="0089033E" w:rsidRPr="005B1F17" w:rsidRDefault="0089033E" w:rsidP="00EA3F44">
      <w:pPr>
        <w:jc w:val="center"/>
        <w:rPr>
          <w:rFonts w:ascii="Arial Narrow" w:hAnsi="Arial Narrow" w:cstheme="minorHAnsi"/>
          <w:b/>
          <w:snapToGrid w:val="0"/>
          <w:lang w:val="pt-PT"/>
        </w:rPr>
      </w:pPr>
    </w:p>
    <w:p w:rsidR="0089033E" w:rsidRPr="005B1F17" w:rsidRDefault="0089033E" w:rsidP="00EA3F44">
      <w:pPr>
        <w:jc w:val="center"/>
        <w:rPr>
          <w:rFonts w:ascii="Arial Narrow" w:hAnsi="Arial Narrow" w:cstheme="minorHAnsi"/>
          <w:b/>
          <w:snapToGrid w:val="0"/>
          <w:lang w:val="pt-PT"/>
        </w:rPr>
      </w:pPr>
    </w:p>
    <w:p w:rsidR="00D936F6" w:rsidRPr="005B1F17" w:rsidRDefault="00D936F6" w:rsidP="00EA3F44">
      <w:pPr>
        <w:jc w:val="center"/>
        <w:rPr>
          <w:rFonts w:ascii="Arial Narrow" w:hAnsi="Arial Narrow" w:cstheme="minorHAnsi"/>
          <w:b/>
          <w:snapToGrid w:val="0"/>
          <w:lang w:val="pt-PT"/>
        </w:rPr>
      </w:pPr>
    </w:p>
    <w:p w:rsidR="0089033E" w:rsidRPr="005B1F17" w:rsidRDefault="0089033E" w:rsidP="00EA3F44">
      <w:pPr>
        <w:ind w:left="1560"/>
        <w:jc w:val="both"/>
        <w:rPr>
          <w:rFonts w:ascii="Arial Narrow" w:hAnsi="Arial Narrow" w:cs="Times New Roman"/>
          <w:b/>
        </w:rPr>
      </w:pPr>
      <w:r w:rsidRPr="005B1F17">
        <w:rPr>
          <w:rFonts w:ascii="Arial Narrow" w:hAnsi="Arial Narrow" w:cs="Times New Roman"/>
          <w:b/>
        </w:rPr>
        <w:t>OBRA: RECUPERAÇÃO E PROTEÇÃO DO POÇO DO URUBU</w:t>
      </w:r>
    </w:p>
    <w:p w:rsidR="0089033E" w:rsidRPr="005B1F17" w:rsidRDefault="0089033E" w:rsidP="00EA3F44">
      <w:pPr>
        <w:ind w:left="1560"/>
        <w:jc w:val="both"/>
        <w:rPr>
          <w:rFonts w:ascii="Arial Narrow" w:hAnsi="Arial Narrow" w:cs="Times New Roman"/>
          <w:b/>
        </w:rPr>
      </w:pPr>
      <w:r w:rsidRPr="005B1F17">
        <w:rPr>
          <w:rFonts w:ascii="Arial Narrow" w:hAnsi="Arial Narrow" w:cs="Times New Roman"/>
          <w:b/>
        </w:rPr>
        <w:t xml:space="preserve">LOCAL: RUA DA ILHA, LOTEAMENTO JARDIM </w:t>
      </w:r>
      <w:proofErr w:type="gramStart"/>
      <w:r w:rsidRPr="005B1F17">
        <w:rPr>
          <w:rFonts w:ascii="Arial Narrow" w:hAnsi="Arial Narrow" w:cs="Times New Roman"/>
          <w:b/>
        </w:rPr>
        <w:t>PANORAMA</w:t>
      </w:r>
      <w:proofErr w:type="gramEnd"/>
    </w:p>
    <w:p w:rsidR="0089033E" w:rsidRPr="005B1F17" w:rsidRDefault="0089033E" w:rsidP="00EA3F44">
      <w:pPr>
        <w:ind w:left="1560"/>
        <w:rPr>
          <w:rFonts w:ascii="Arial Narrow" w:hAnsi="Arial Narrow" w:cs="Times New Roman"/>
          <w:b/>
        </w:rPr>
      </w:pPr>
      <w:r w:rsidRPr="005B1F17">
        <w:rPr>
          <w:rFonts w:ascii="Arial Narrow" w:hAnsi="Arial Narrow" w:cs="Times New Roman"/>
          <w:b/>
        </w:rPr>
        <w:t xml:space="preserve">BAIRRO </w:t>
      </w:r>
      <w:r w:rsidR="006C0855" w:rsidRPr="005B1F17">
        <w:rPr>
          <w:rFonts w:ascii="Arial Narrow" w:hAnsi="Arial Narrow" w:cs="Times New Roman"/>
          <w:b/>
        </w:rPr>
        <w:t>GLÓRIA</w:t>
      </w:r>
    </w:p>
    <w:p w:rsidR="0089033E" w:rsidRPr="005B1F17" w:rsidRDefault="0089033E" w:rsidP="00EA3F44">
      <w:pPr>
        <w:jc w:val="center"/>
        <w:rPr>
          <w:rFonts w:ascii="Arial Narrow" w:hAnsi="Arial Narrow" w:cstheme="minorHAnsi"/>
          <w:sz w:val="20"/>
          <w:szCs w:val="20"/>
        </w:rPr>
      </w:pPr>
    </w:p>
    <w:p w:rsidR="00D4174D" w:rsidRPr="005B1F17" w:rsidRDefault="00D4174D" w:rsidP="00EA3F44">
      <w:pPr>
        <w:spacing w:line="360" w:lineRule="auto"/>
        <w:ind w:firstLine="708"/>
        <w:jc w:val="center"/>
        <w:rPr>
          <w:rFonts w:ascii="Arial Narrow" w:hAnsi="Arial Narrow" w:cs="Times New Roman"/>
          <w:b/>
        </w:rPr>
      </w:pPr>
    </w:p>
    <w:p w:rsidR="006216C5" w:rsidRPr="005B1F17" w:rsidRDefault="006216C5" w:rsidP="00EA3F44">
      <w:pPr>
        <w:spacing w:line="360" w:lineRule="auto"/>
        <w:ind w:firstLine="708"/>
        <w:jc w:val="center"/>
        <w:rPr>
          <w:rFonts w:ascii="Arial Narrow" w:hAnsi="Arial Narrow" w:cs="Times New Roman"/>
          <w:b/>
        </w:rPr>
      </w:pPr>
    </w:p>
    <w:p w:rsidR="000363CB" w:rsidRPr="005B1F17" w:rsidRDefault="000363CB" w:rsidP="00EA3F44">
      <w:pPr>
        <w:spacing w:line="360" w:lineRule="auto"/>
        <w:ind w:firstLine="708"/>
        <w:jc w:val="center"/>
        <w:rPr>
          <w:rFonts w:ascii="Arial Narrow" w:hAnsi="Arial Narrow" w:cs="Times New Roman"/>
          <w:b/>
        </w:rPr>
      </w:pPr>
    </w:p>
    <w:p w:rsidR="000363CB" w:rsidRPr="005B1F17" w:rsidRDefault="000363CB" w:rsidP="00EA3F44">
      <w:pPr>
        <w:spacing w:line="360" w:lineRule="auto"/>
        <w:ind w:firstLine="708"/>
        <w:jc w:val="center"/>
        <w:rPr>
          <w:rFonts w:ascii="Arial Narrow" w:hAnsi="Arial Narrow" w:cs="Times New Roman"/>
          <w:b/>
        </w:rPr>
      </w:pPr>
    </w:p>
    <w:p w:rsidR="006216C5" w:rsidRPr="005B1F17" w:rsidRDefault="006216C5" w:rsidP="00EA3F44">
      <w:pPr>
        <w:spacing w:line="360" w:lineRule="auto"/>
        <w:ind w:firstLine="708"/>
        <w:jc w:val="center"/>
        <w:rPr>
          <w:rFonts w:ascii="Arial Narrow" w:hAnsi="Arial Narrow" w:cs="Times New Roman"/>
          <w:b/>
        </w:rPr>
      </w:pPr>
    </w:p>
    <w:p w:rsidR="006216C5" w:rsidRPr="005B1F17" w:rsidRDefault="006216C5" w:rsidP="00EA3F44">
      <w:pPr>
        <w:spacing w:line="360" w:lineRule="auto"/>
        <w:ind w:firstLine="708"/>
        <w:jc w:val="center"/>
        <w:rPr>
          <w:rFonts w:ascii="Arial Narrow" w:hAnsi="Arial Narrow" w:cs="Times New Roman"/>
          <w:b/>
        </w:rPr>
      </w:pPr>
    </w:p>
    <w:p w:rsidR="003B4E57" w:rsidRPr="005B1F17" w:rsidRDefault="003B4E57" w:rsidP="00EA3F44">
      <w:pPr>
        <w:spacing w:line="360" w:lineRule="auto"/>
        <w:ind w:firstLine="708"/>
        <w:jc w:val="center"/>
        <w:rPr>
          <w:rFonts w:ascii="Arial Narrow" w:hAnsi="Arial Narrow" w:cs="Times New Roman"/>
          <w:b/>
        </w:rPr>
      </w:pPr>
    </w:p>
    <w:p w:rsidR="003B4E57" w:rsidRPr="005B1F17" w:rsidRDefault="003B4E57" w:rsidP="00EA3F44">
      <w:pPr>
        <w:spacing w:line="360" w:lineRule="auto"/>
        <w:ind w:firstLine="708"/>
        <w:jc w:val="center"/>
        <w:rPr>
          <w:rFonts w:ascii="Arial Narrow" w:hAnsi="Arial Narrow" w:cs="Times New Roman"/>
          <w:b/>
        </w:rPr>
      </w:pPr>
    </w:p>
    <w:p w:rsidR="003B4E57" w:rsidRPr="005B1F17" w:rsidRDefault="000363CB" w:rsidP="00EA3F44">
      <w:pPr>
        <w:spacing w:line="360" w:lineRule="auto"/>
        <w:ind w:firstLine="708"/>
        <w:jc w:val="center"/>
        <w:rPr>
          <w:rFonts w:ascii="Arial Narrow" w:hAnsi="Arial Narrow" w:cs="Times New Roman"/>
          <w:b/>
        </w:rPr>
      </w:pPr>
      <w:r w:rsidRPr="005B1F17">
        <w:rPr>
          <w:rFonts w:ascii="Arial Narrow" w:hAnsi="Arial Narrow" w:cs="Times New Roman"/>
          <w:b/>
        </w:rPr>
        <w:t>VÁRZEA GRANDE – MT</w:t>
      </w:r>
    </w:p>
    <w:p w:rsidR="003B4E57" w:rsidRPr="005B1F17" w:rsidRDefault="003B4E57" w:rsidP="003D2293">
      <w:pPr>
        <w:spacing w:line="360" w:lineRule="auto"/>
        <w:ind w:firstLine="708"/>
        <w:jc w:val="both"/>
        <w:rPr>
          <w:rFonts w:ascii="Arial Narrow" w:hAnsi="Arial Narrow" w:cs="Times New Roman"/>
          <w:b/>
        </w:rPr>
      </w:pPr>
    </w:p>
    <w:p w:rsidR="00C6002B" w:rsidRPr="005B1F17" w:rsidRDefault="00C6002B" w:rsidP="005B1F17">
      <w:pPr>
        <w:spacing w:line="360" w:lineRule="auto"/>
        <w:jc w:val="center"/>
        <w:rPr>
          <w:rFonts w:ascii="Arial Narrow" w:hAnsi="Arial Narrow" w:cs="Arial"/>
          <w:sz w:val="26"/>
          <w:szCs w:val="26"/>
        </w:rPr>
      </w:pPr>
      <w:r w:rsidRPr="005B1F17">
        <w:rPr>
          <w:rFonts w:ascii="Arial Narrow" w:hAnsi="Arial Narrow" w:cs="Arial"/>
          <w:sz w:val="26"/>
          <w:szCs w:val="26"/>
        </w:rPr>
        <w:lastRenderedPageBreak/>
        <w:t>“POÇO DO URUBU”</w:t>
      </w:r>
    </w:p>
    <w:p w:rsidR="00C6002B" w:rsidRPr="005B1F17" w:rsidRDefault="00C6002B" w:rsidP="005B1F17">
      <w:pPr>
        <w:spacing w:line="360" w:lineRule="auto"/>
        <w:ind w:firstLine="708"/>
        <w:jc w:val="both"/>
        <w:rPr>
          <w:rFonts w:ascii="Arial Narrow" w:hAnsi="Arial Narrow" w:cs="Arial"/>
          <w:sz w:val="24"/>
          <w:szCs w:val="24"/>
        </w:rPr>
      </w:pPr>
      <w:r w:rsidRPr="005B1F17">
        <w:rPr>
          <w:rFonts w:ascii="Arial Narrow" w:hAnsi="Arial Narrow" w:cs="Arial"/>
          <w:sz w:val="24"/>
          <w:szCs w:val="24"/>
        </w:rPr>
        <w:t xml:space="preserve">Diante dos levantamentos feitos juntos às pessoas antigas e conhecedoras da historia deste Poço, estimamos que pela idade delas este poço tenha mais de 120 (cento e vinte) anos de história. Há mais de 80 anos as casas eram abasteciam por vários poços existentes na Cidade e nas residências, pois naquela época Várzea Grande não tinha rede de água. </w:t>
      </w:r>
    </w:p>
    <w:p w:rsidR="00C6002B" w:rsidRPr="005B1F17" w:rsidRDefault="00C6002B" w:rsidP="005B1F17">
      <w:pPr>
        <w:spacing w:line="360" w:lineRule="auto"/>
        <w:ind w:firstLine="708"/>
        <w:jc w:val="both"/>
        <w:rPr>
          <w:rFonts w:ascii="Arial Narrow" w:hAnsi="Arial Narrow" w:cs="Arial"/>
          <w:sz w:val="24"/>
          <w:szCs w:val="24"/>
        </w:rPr>
      </w:pPr>
      <w:r w:rsidRPr="005B1F17">
        <w:rPr>
          <w:rFonts w:ascii="Arial Narrow" w:hAnsi="Arial Narrow" w:cs="Arial"/>
          <w:sz w:val="24"/>
          <w:szCs w:val="24"/>
        </w:rPr>
        <w:t>A Cacimba do Urubu, como era chamada, abastecia grande parte da região de cima (Várzea Grande era dividida em: parte de baixo, meio e parte de cima), principalmente os moradores da “Rua Grande” (Couto Magalhães), pois os poços das residências geralmente secavam na época da seca e somente o Poço do Urubu estava sempre cheio, pois ali existia uma nascente.</w:t>
      </w:r>
    </w:p>
    <w:p w:rsidR="002D0A3E" w:rsidRPr="005B1F17" w:rsidRDefault="003D2293" w:rsidP="005B1F17">
      <w:pPr>
        <w:spacing w:line="360" w:lineRule="auto"/>
        <w:ind w:firstLine="708"/>
        <w:jc w:val="both"/>
        <w:rPr>
          <w:rFonts w:ascii="Arial Narrow" w:hAnsi="Arial Narrow" w:cs="Arial"/>
          <w:sz w:val="24"/>
          <w:szCs w:val="24"/>
        </w:rPr>
      </w:pPr>
      <w:r w:rsidRPr="005B1F17">
        <w:rPr>
          <w:rFonts w:ascii="Arial Narrow" w:hAnsi="Arial Narrow" w:cs="Arial"/>
          <w:sz w:val="24"/>
          <w:szCs w:val="24"/>
        </w:rPr>
        <w:t>O</w:t>
      </w:r>
      <w:r w:rsidRPr="005B1F17">
        <w:rPr>
          <w:rFonts w:ascii="Arial Narrow" w:hAnsi="Arial Narrow" w:cs="Times New Roman"/>
        </w:rPr>
        <w:t xml:space="preserve"> </w:t>
      </w:r>
      <w:r w:rsidR="002D0A3E" w:rsidRPr="005B1F17">
        <w:rPr>
          <w:rFonts w:ascii="Arial Narrow" w:hAnsi="Arial Narrow" w:cs="Arial"/>
          <w:sz w:val="24"/>
          <w:szCs w:val="24"/>
        </w:rPr>
        <w:t xml:space="preserve">Poço do Urubu </w:t>
      </w:r>
      <w:r w:rsidRPr="005B1F17">
        <w:rPr>
          <w:rFonts w:ascii="Arial Narrow" w:hAnsi="Arial Narrow" w:cs="Arial"/>
          <w:sz w:val="24"/>
          <w:szCs w:val="24"/>
        </w:rPr>
        <w:t>l</w:t>
      </w:r>
      <w:r w:rsidR="002D0A3E" w:rsidRPr="005B1F17">
        <w:rPr>
          <w:rFonts w:ascii="Arial Narrow" w:hAnsi="Arial Narrow" w:cs="Arial"/>
          <w:sz w:val="24"/>
          <w:szCs w:val="24"/>
        </w:rPr>
        <w:t xml:space="preserve">ocalizado na </w:t>
      </w:r>
      <w:r w:rsidR="00BF3343" w:rsidRPr="005B1F17">
        <w:rPr>
          <w:rFonts w:ascii="Arial Narrow" w:hAnsi="Arial Narrow" w:cs="Arial"/>
          <w:sz w:val="24"/>
          <w:szCs w:val="24"/>
        </w:rPr>
        <w:t>T</w:t>
      </w:r>
      <w:r w:rsidR="002D0A3E" w:rsidRPr="005B1F17">
        <w:rPr>
          <w:rFonts w:ascii="Arial Narrow" w:hAnsi="Arial Narrow" w:cs="Arial"/>
          <w:sz w:val="24"/>
          <w:szCs w:val="24"/>
        </w:rPr>
        <w:t xml:space="preserve">ravessa da </w:t>
      </w:r>
      <w:r w:rsidR="00BF3343" w:rsidRPr="005B1F17">
        <w:rPr>
          <w:rFonts w:ascii="Arial Narrow" w:hAnsi="Arial Narrow" w:cs="Arial"/>
          <w:sz w:val="24"/>
          <w:szCs w:val="24"/>
        </w:rPr>
        <w:t>I</w:t>
      </w:r>
      <w:r w:rsidR="002D0A3E" w:rsidRPr="005B1F17">
        <w:rPr>
          <w:rFonts w:ascii="Arial Narrow" w:hAnsi="Arial Narrow" w:cs="Arial"/>
          <w:sz w:val="24"/>
          <w:szCs w:val="24"/>
        </w:rPr>
        <w:t>lha</w:t>
      </w:r>
      <w:r w:rsidR="00BF3343" w:rsidRPr="005B1F17">
        <w:rPr>
          <w:rFonts w:ascii="Arial Narrow" w:hAnsi="Arial Narrow" w:cs="Arial"/>
          <w:sz w:val="24"/>
          <w:szCs w:val="24"/>
        </w:rPr>
        <w:t xml:space="preserve">, Loteamento </w:t>
      </w:r>
      <w:r w:rsidR="002D0A3E" w:rsidRPr="005B1F17">
        <w:rPr>
          <w:rFonts w:ascii="Arial Narrow" w:hAnsi="Arial Narrow" w:cs="Arial"/>
          <w:sz w:val="24"/>
          <w:szCs w:val="24"/>
        </w:rPr>
        <w:t>Jardim Panorama</w:t>
      </w:r>
      <w:r w:rsidR="00BF3343" w:rsidRPr="005B1F17">
        <w:rPr>
          <w:rFonts w:ascii="Arial Narrow" w:hAnsi="Arial Narrow" w:cs="Arial"/>
          <w:sz w:val="24"/>
          <w:szCs w:val="24"/>
        </w:rPr>
        <w:t xml:space="preserve"> em Várzea</w:t>
      </w:r>
      <w:r w:rsidRPr="005B1F17">
        <w:rPr>
          <w:rFonts w:ascii="Arial Narrow" w:hAnsi="Arial Narrow" w:cs="Arial"/>
          <w:sz w:val="24"/>
          <w:szCs w:val="24"/>
        </w:rPr>
        <w:t xml:space="preserve"> Grande, foi</w:t>
      </w:r>
      <w:r w:rsidR="00BF3343" w:rsidRPr="005B1F17">
        <w:rPr>
          <w:rFonts w:ascii="Arial Narrow" w:hAnsi="Arial Narrow" w:cs="Arial"/>
          <w:sz w:val="24"/>
          <w:szCs w:val="24"/>
        </w:rPr>
        <w:t xml:space="preserve"> tombado pela Lei Municipal nº 1.873/98. Logo integra o Patrimônio Histórico Municipal</w:t>
      </w:r>
      <w:r w:rsidRPr="005B1F17">
        <w:rPr>
          <w:rFonts w:ascii="Arial Narrow" w:hAnsi="Arial Narrow" w:cs="Arial"/>
          <w:sz w:val="24"/>
          <w:szCs w:val="24"/>
        </w:rPr>
        <w:t xml:space="preserve"> de Várzea Grande- MT</w:t>
      </w:r>
      <w:r w:rsidR="00BF3343" w:rsidRPr="005B1F17">
        <w:rPr>
          <w:rFonts w:ascii="Arial Narrow" w:hAnsi="Arial Narrow" w:cs="Arial"/>
          <w:sz w:val="24"/>
          <w:szCs w:val="24"/>
        </w:rPr>
        <w:t>.</w:t>
      </w:r>
    </w:p>
    <w:p w:rsidR="00C6002B" w:rsidRPr="005B1F17" w:rsidRDefault="00C6002B" w:rsidP="005B1F17">
      <w:pPr>
        <w:spacing w:line="360" w:lineRule="auto"/>
        <w:jc w:val="center"/>
        <w:rPr>
          <w:rFonts w:ascii="Arial Narrow" w:hAnsi="Arial Narrow" w:cs="Arial"/>
          <w:sz w:val="26"/>
          <w:szCs w:val="26"/>
        </w:rPr>
      </w:pPr>
      <w:r w:rsidRPr="005B1F17">
        <w:rPr>
          <w:rFonts w:ascii="Arial Narrow" w:hAnsi="Arial Narrow" w:cs="Arial"/>
          <w:sz w:val="26"/>
          <w:szCs w:val="26"/>
        </w:rPr>
        <w:t>CARACTERIZAÇÃO DA ÁREA</w:t>
      </w:r>
    </w:p>
    <w:p w:rsidR="00C6002B" w:rsidRPr="005B1F17" w:rsidRDefault="005B62A8" w:rsidP="005B1F17">
      <w:pPr>
        <w:spacing w:line="360" w:lineRule="auto"/>
        <w:ind w:firstLine="708"/>
        <w:jc w:val="both"/>
        <w:rPr>
          <w:rFonts w:ascii="Arial Narrow" w:hAnsi="Arial Narrow" w:cs="Times New Roman"/>
        </w:rPr>
      </w:pPr>
      <w:r w:rsidRPr="005B1F17">
        <w:rPr>
          <w:rFonts w:ascii="Arial Narrow" w:hAnsi="Arial Narrow" w:cs="Arial"/>
          <w:sz w:val="24"/>
          <w:szCs w:val="24"/>
        </w:rPr>
        <w:t xml:space="preserve">A área </w:t>
      </w:r>
      <w:r w:rsidR="00A12320" w:rsidRPr="005B1F17">
        <w:rPr>
          <w:rFonts w:ascii="Arial Narrow" w:hAnsi="Arial Narrow" w:cs="Arial"/>
          <w:sz w:val="24"/>
          <w:szCs w:val="24"/>
        </w:rPr>
        <w:t xml:space="preserve">a ser recuperada e preservada encontra-se </w:t>
      </w:r>
      <w:r w:rsidR="00CB3F8B" w:rsidRPr="005B1F17">
        <w:rPr>
          <w:rFonts w:ascii="Arial Narrow" w:hAnsi="Arial Narrow" w:cs="Arial"/>
          <w:sz w:val="24"/>
          <w:szCs w:val="24"/>
        </w:rPr>
        <w:t>na zona urbana</w:t>
      </w:r>
      <w:r w:rsidR="00C30F37" w:rsidRPr="005B1F17">
        <w:rPr>
          <w:rFonts w:ascii="Arial Narrow" w:hAnsi="Arial Narrow" w:cs="Arial"/>
          <w:sz w:val="24"/>
          <w:szCs w:val="24"/>
        </w:rPr>
        <w:t xml:space="preserve"> do Município de Várzea Grande</w:t>
      </w:r>
      <w:r w:rsidR="00A12320" w:rsidRPr="005B1F17">
        <w:rPr>
          <w:rFonts w:ascii="Arial Narrow" w:hAnsi="Arial Narrow" w:cs="Arial"/>
          <w:sz w:val="24"/>
          <w:szCs w:val="24"/>
        </w:rPr>
        <w:t>, situado em área pública localizada na Travessa da Ilha próximo a Avenida Ulisses Pompeu</w:t>
      </w:r>
      <w:r w:rsidR="00C30F37" w:rsidRPr="005B1F17">
        <w:rPr>
          <w:rFonts w:ascii="Arial Narrow" w:hAnsi="Arial Narrow" w:cs="Arial"/>
          <w:sz w:val="24"/>
          <w:szCs w:val="24"/>
        </w:rPr>
        <w:t xml:space="preserve"> de Campos, </w:t>
      </w:r>
      <w:r w:rsidR="00A12320" w:rsidRPr="005B1F17">
        <w:rPr>
          <w:rFonts w:ascii="Arial Narrow" w:hAnsi="Arial Narrow" w:cs="Arial"/>
          <w:sz w:val="24"/>
          <w:szCs w:val="24"/>
        </w:rPr>
        <w:t>entorno das coordenadas geográficas: 15° 3</w:t>
      </w:r>
      <w:r w:rsidR="00C30F37" w:rsidRPr="005B1F17">
        <w:rPr>
          <w:rFonts w:ascii="Arial Narrow" w:hAnsi="Arial Narrow" w:cs="Arial"/>
          <w:sz w:val="24"/>
          <w:szCs w:val="24"/>
        </w:rPr>
        <w:t>8</w:t>
      </w:r>
      <w:r w:rsidR="00A12320" w:rsidRPr="005B1F17">
        <w:rPr>
          <w:rFonts w:ascii="Arial Narrow" w:hAnsi="Arial Narrow" w:cs="Arial"/>
          <w:sz w:val="24"/>
          <w:szCs w:val="24"/>
        </w:rPr>
        <w:t>’ 5</w:t>
      </w:r>
      <w:r w:rsidR="00C30F37" w:rsidRPr="005B1F17">
        <w:rPr>
          <w:rFonts w:ascii="Arial Narrow" w:hAnsi="Arial Narrow" w:cs="Arial"/>
          <w:sz w:val="24"/>
          <w:szCs w:val="24"/>
        </w:rPr>
        <w:t>0.</w:t>
      </w:r>
      <w:r w:rsidR="00A12320" w:rsidRPr="005B1F17">
        <w:rPr>
          <w:rFonts w:ascii="Arial Narrow" w:hAnsi="Arial Narrow" w:cs="Arial"/>
          <w:sz w:val="24"/>
          <w:szCs w:val="24"/>
        </w:rPr>
        <w:t>7</w:t>
      </w:r>
      <w:r w:rsidR="00C30F37" w:rsidRPr="005B1F17">
        <w:rPr>
          <w:rFonts w:ascii="Arial Narrow" w:hAnsi="Arial Narrow" w:cs="Arial"/>
          <w:sz w:val="24"/>
          <w:szCs w:val="24"/>
        </w:rPr>
        <w:t>2</w:t>
      </w:r>
      <w:proofErr w:type="gramStart"/>
      <w:r w:rsidR="00C30F37" w:rsidRPr="005B1F17">
        <w:rPr>
          <w:rFonts w:ascii="Arial Narrow" w:hAnsi="Arial Narrow" w:cs="Arial"/>
          <w:sz w:val="24"/>
          <w:szCs w:val="24"/>
        </w:rPr>
        <w:t>”</w:t>
      </w:r>
      <w:r w:rsidR="00A12320" w:rsidRPr="005B1F17">
        <w:rPr>
          <w:rFonts w:ascii="Arial Narrow" w:hAnsi="Arial Narrow" w:cs="Arial"/>
          <w:sz w:val="24"/>
          <w:szCs w:val="24"/>
        </w:rPr>
        <w:t>S; 56°0</w:t>
      </w:r>
      <w:r w:rsidR="00C30F37" w:rsidRPr="005B1F17">
        <w:rPr>
          <w:rFonts w:ascii="Arial Narrow" w:hAnsi="Arial Narrow" w:cs="Arial"/>
          <w:sz w:val="24"/>
          <w:szCs w:val="24"/>
        </w:rPr>
        <w:t>8</w:t>
      </w:r>
      <w:r w:rsidR="00A12320" w:rsidRPr="005B1F17">
        <w:rPr>
          <w:rFonts w:ascii="Arial Narrow" w:hAnsi="Arial Narrow" w:cs="Arial"/>
          <w:sz w:val="24"/>
          <w:szCs w:val="24"/>
        </w:rPr>
        <w:t>’</w:t>
      </w:r>
      <w:r w:rsidR="00C30F37" w:rsidRPr="005B1F17">
        <w:rPr>
          <w:rFonts w:ascii="Arial Narrow" w:hAnsi="Arial Narrow" w:cs="Arial"/>
          <w:sz w:val="24"/>
          <w:szCs w:val="24"/>
        </w:rPr>
        <w:t>37.61</w:t>
      </w:r>
      <w:r w:rsidR="00A12320" w:rsidRPr="005B1F17">
        <w:rPr>
          <w:rFonts w:ascii="Arial Narrow" w:hAnsi="Arial Narrow" w:cs="Arial"/>
          <w:sz w:val="24"/>
          <w:szCs w:val="24"/>
        </w:rPr>
        <w:t>W</w:t>
      </w:r>
      <w:r w:rsidR="008D35FA" w:rsidRPr="005B1F17">
        <w:rPr>
          <w:rFonts w:ascii="Arial Narrow" w:hAnsi="Arial Narrow" w:cs="Arial"/>
          <w:sz w:val="24"/>
          <w:szCs w:val="24"/>
        </w:rPr>
        <w:t>,</w:t>
      </w:r>
      <w:r w:rsidR="00A12320" w:rsidRPr="005B1F17">
        <w:rPr>
          <w:rFonts w:ascii="Arial Narrow" w:hAnsi="Arial Narrow" w:cs="Arial"/>
          <w:sz w:val="24"/>
          <w:szCs w:val="24"/>
        </w:rPr>
        <w:t xml:space="preserve"> onde se realizado a recomposição da vegetação ciliar d</w:t>
      </w:r>
      <w:r w:rsidR="00C30F37" w:rsidRPr="005B1F17">
        <w:rPr>
          <w:rFonts w:ascii="Arial Narrow" w:hAnsi="Arial Narrow" w:cs="Arial"/>
          <w:sz w:val="24"/>
          <w:szCs w:val="24"/>
        </w:rPr>
        <w:t>o</w:t>
      </w:r>
      <w:r w:rsidR="00A12320" w:rsidRPr="005B1F17">
        <w:rPr>
          <w:rFonts w:ascii="Arial Narrow" w:hAnsi="Arial Narrow" w:cs="Arial"/>
          <w:sz w:val="24"/>
          <w:szCs w:val="24"/>
        </w:rPr>
        <w:t xml:space="preserve"> </w:t>
      </w:r>
      <w:r w:rsidR="00C30F37" w:rsidRPr="005B1F17">
        <w:rPr>
          <w:rFonts w:ascii="Arial Narrow" w:hAnsi="Arial Narrow" w:cs="Arial"/>
          <w:sz w:val="24"/>
          <w:szCs w:val="24"/>
        </w:rPr>
        <w:t>poço</w:t>
      </w:r>
      <w:r w:rsidR="00A12320" w:rsidRPr="005B1F17">
        <w:rPr>
          <w:rFonts w:ascii="Arial Narrow" w:hAnsi="Arial Narrow" w:cs="Arial"/>
          <w:sz w:val="24"/>
          <w:szCs w:val="24"/>
        </w:rPr>
        <w:t xml:space="preserve"> bem como a proteção</w:t>
      </w:r>
      <w:r w:rsidR="00C30F37" w:rsidRPr="005B1F17">
        <w:rPr>
          <w:rFonts w:ascii="Arial Narrow" w:hAnsi="Arial Narrow" w:cs="Arial"/>
          <w:sz w:val="24"/>
          <w:szCs w:val="24"/>
        </w:rPr>
        <w:t xml:space="preserve">, </w:t>
      </w:r>
      <w:r w:rsidR="00A12320" w:rsidRPr="005B1F17">
        <w:rPr>
          <w:rFonts w:ascii="Arial Narrow" w:hAnsi="Arial Narrow" w:cs="Arial"/>
          <w:sz w:val="24"/>
          <w:szCs w:val="24"/>
        </w:rPr>
        <w:t>totalizando 1.</w:t>
      </w:r>
      <w:r w:rsidR="00C30F37" w:rsidRPr="005B1F17">
        <w:rPr>
          <w:rFonts w:ascii="Arial Narrow" w:hAnsi="Arial Narrow" w:cs="Arial"/>
          <w:sz w:val="24"/>
          <w:szCs w:val="24"/>
        </w:rPr>
        <w:t>500,00</w:t>
      </w:r>
      <w:r w:rsidR="00A12320" w:rsidRPr="005B1F17">
        <w:rPr>
          <w:rFonts w:ascii="Arial Narrow" w:hAnsi="Arial Narrow" w:cs="Arial"/>
          <w:sz w:val="24"/>
          <w:szCs w:val="24"/>
        </w:rPr>
        <w:t>m² a ser revitalizada.</w:t>
      </w:r>
      <w:proofErr w:type="gramEnd"/>
      <w:r w:rsidR="00A12320" w:rsidRPr="005B1F17">
        <w:rPr>
          <w:rFonts w:ascii="Arial Narrow" w:hAnsi="Arial Narrow" w:cs="Arial"/>
          <w:sz w:val="24"/>
          <w:szCs w:val="24"/>
        </w:rPr>
        <w:t xml:space="preserve"> </w:t>
      </w:r>
    </w:p>
    <w:p w:rsidR="00414330" w:rsidRPr="005B1F17" w:rsidRDefault="00A12320" w:rsidP="00A12320">
      <w:pPr>
        <w:spacing w:line="240" w:lineRule="auto"/>
        <w:jc w:val="center"/>
        <w:rPr>
          <w:rFonts w:ascii="Arial Narrow" w:hAnsi="Arial Narrow" w:cs="Times New Roman"/>
        </w:rPr>
      </w:pPr>
      <w:r w:rsidRPr="005B1F17">
        <w:rPr>
          <w:rFonts w:ascii="Arial Narrow" w:hAnsi="Arial Narrow" w:cs="Times New Roman"/>
          <w:noProof/>
          <w:lang w:eastAsia="pt-BR"/>
        </w:rPr>
        <w:drawing>
          <wp:inline distT="0" distB="0" distL="0" distR="0">
            <wp:extent cx="5192395" cy="2385695"/>
            <wp:effectExtent l="19050" t="0" r="8255" b="0"/>
            <wp:docPr id="3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395" cy="2385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330" w:rsidRPr="005B1F17" w:rsidRDefault="00414330" w:rsidP="00A12320">
      <w:pPr>
        <w:spacing w:after="0" w:line="240" w:lineRule="auto"/>
        <w:ind w:firstLine="708"/>
        <w:jc w:val="center"/>
        <w:rPr>
          <w:rFonts w:ascii="Arial Narrow" w:hAnsi="Arial Narrow"/>
          <w:sz w:val="20"/>
          <w:szCs w:val="20"/>
        </w:rPr>
      </w:pPr>
      <w:r w:rsidRPr="005B1F17">
        <w:rPr>
          <w:rFonts w:ascii="Arial Narrow" w:hAnsi="Arial Narrow"/>
          <w:sz w:val="20"/>
          <w:szCs w:val="20"/>
        </w:rPr>
        <w:t>Figura 1: Área em Estudo.</w:t>
      </w:r>
    </w:p>
    <w:p w:rsidR="00414330" w:rsidRPr="005B1F17" w:rsidRDefault="00414330" w:rsidP="00A12320">
      <w:pPr>
        <w:spacing w:after="0" w:line="240" w:lineRule="auto"/>
        <w:ind w:firstLine="708"/>
        <w:jc w:val="center"/>
        <w:rPr>
          <w:rFonts w:ascii="Arial Narrow" w:hAnsi="Arial Narrow"/>
          <w:sz w:val="20"/>
          <w:szCs w:val="20"/>
        </w:rPr>
      </w:pPr>
      <w:r w:rsidRPr="005B1F17">
        <w:rPr>
          <w:rFonts w:ascii="Arial Narrow" w:hAnsi="Arial Narrow"/>
          <w:sz w:val="20"/>
          <w:szCs w:val="20"/>
        </w:rPr>
        <w:t xml:space="preserve">Fonte: (Google </w:t>
      </w:r>
      <w:proofErr w:type="spellStart"/>
      <w:r w:rsidRPr="005B1F17">
        <w:rPr>
          <w:rFonts w:ascii="Arial Narrow" w:hAnsi="Arial Narrow"/>
          <w:sz w:val="20"/>
          <w:szCs w:val="20"/>
        </w:rPr>
        <w:t>Earth</w:t>
      </w:r>
      <w:proofErr w:type="spellEnd"/>
      <w:r w:rsidRPr="005B1F17">
        <w:rPr>
          <w:rFonts w:ascii="Arial Narrow" w:hAnsi="Arial Narrow"/>
          <w:sz w:val="20"/>
          <w:szCs w:val="20"/>
        </w:rPr>
        <w:t xml:space="preserve"> Technologies, 2018).</w:t>
      </w:r>
    </w:p>
    <w:p w:rsidR="0047560D" w:rsidRPr="005B1F17" w:rsidRDefault="0047560D" w:rsidP="00A12320">
      <w:pPr>
        <w:spacing w:after="0" w:line="240" w:lineRule="auto"/>
        <w:ind w:firstLine="708"/>
        <w:jc w:val="center"/>
        <w:rPr>
          <w:rFonts w:ascii="Arial Narrow" w:hAnsi="Arial Narrow"/>
          <w:sz w:val="20"/>
          <w:szCs w:val="20"/>
        </w:rPr>
      </w:pPr>
    </w:p>
    <w:p w:rsidR="008B4CAD" w:rsidRPr="005B1F17" w:rsidRDefault="008B4CAD" w:rsidP="00A12320">
      <w:pPr>
        <w:spacing w:line="360" w:lineRule="auto"/>
        <w:ind w:firstLine="708"/>
        <w:jc w:val="center"/>
        <w:rPr>
          <w:rFonts w:ascii="Arial Narrow" w:hAnsi="Arial Narrow" w:cs="Times New Roman"/>
          <w:b/>
        </w:rPr>
      </w:pPr>
    </w:p>
    <w:p w:rsidR="00116A87" w:rsidRPr="005B1F17" w:rsidRDefault="00116A87" w:rsidP="003D2293">
      <w:pPr>
        <w:spacing w:line="360" w:lineRule="auto"/>
        <w:ind w:firstLine="708"/>
        <w:jc w:val="both"/>
        <w:rPr>
          <w:rFonts w:ascii="Arial Narrow" w:hAnsi="Arial Narrow" w:cs="Times New Roman"/>
          <w:b/>
        </w:rPr>
      </w:pPr>
      <w:r w:rsidRPr="005B1F17">
        <w:rPr>
          <w:rFonts w:ascii="Arial Narrow" w:hAnsi="Arial Narrow" w:cs="Times New Roman"/>
          <w:b/>
          <w:noProof/>
          <w:lang w:eastAsia="pt-BR"/>
        </w:rPr>
        <w:drawing>
          <wp:inline distT="0" distB="0" distL="0" distR="0">
            <wp:extent cx="5084418" cy="3458817"/>
            <wp:effectExtent l="19050" t="0" r="1932" b="0"/>
            <wp:docPr id="6" name="Imagem 2" descr="C:\Users\maria.oliveira\Desktop\Nova pasta\20181024_09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a.oliveira\Desktop\Nova pasta\20181024_0915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390" cy="3465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A87" w:rsidRPr="005B1F17" w:rsidRDefault="00B94FF4" w:rsidP="003D2293">
      <w:pPr>
        <w:spacing w:line="360" w:lineRule="auto"/>
        <w:ind w:firstLine="708"/>
        <w:jc w:val="both"/>
        <w:rPr>
          <w:rFonts w:ascii="Arial Narrow" w:hAnsi="Arial Narrow" w:cs="Times New Roman"/>
          <w:b/>
        </w:rPr>
      </w:pPr>
      <w:r w:rsidRPr="005B1F17">
        <w:rPr>
          <w:rFonts w:ascii="Arial Narrow" w:hAnsi="Arial Narrow" w:cs="Times New Roman"/>
          <w:b/>
          <w:noProof/>
          <w:lang w:eastAsia="pt-BR"/>
        </w:rPr>
        <w:drawing>
          <wp:inline distT="0" distB="0" distL="0" distR="0">
            <wp:extent cx="5085053" cy="3813790"/>
            <wp:effectExtent l="19050" t="0" r="1297" b="0"/>
            <wp:docPr id="4" name="Imagem 2" descr="C:\Users\maria.oliveira\Desktop\Nova pasta\20181024_091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a.oliveira\Desktop\Nova pasta\20181024_0918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003" cy="3816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69F" w:rsidRPr="005B1F17" w:rsidRDefault="006F569F" w:rsidP="00116A87">
      <w:pPr>
        <w:spacing w:line="360" w:lineRule="auto"/>
        <w:ind w:firstLine="708"/>
        <w:jc w:val="both"/>
        <w:rPr>
          <w:rFonts w:ascii="Arial Narrow" w:hAnsi="Arial Narrow" w:cs="Arial"/>
          <w:sz w:val="24"/>
          <w:szCs w:val="24"/>
        </w:rPr>
      </w:pPr>
      <w:r w:rsidRPr="005B1F17">
        <w:rPr>
          <w:rFonts w:ascii="Arial Narrow" w:hAnsi="Arial Narrow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085053" cy="3813790"/>
            <wp:effectExtent l="19050" t="0" r="1297" b="0"/>
            <wp:docPr id="1" name="Imagem 1" descr="C:\Users\maria.oliveira\Desktop\Nova pasta\20181024_091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.oliveira\Desktop\Nova pasta\20181024_0917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089" cy="3817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ABE" w:rsidRPr="005B1F17" w:rsidRDefault="00F11ABE" w:rsidP="001C0E97">
      <w:pPr>
        <w:pStyle w:val="Default"/>
        <w:spacing w:line="360" w:lineRule="auto"/>
        <w:ind w:firstLine="709"/>
        <w:jc w:val="both"/>
        <w:rPr>
          <w:rFonts w:ascii="Arial Narrow" w:hAnsi="Arial Narrow"/>
          <w:color w:val="auto"/>
        </w:rPr>
      </w:pPr>
    </w:p>
    <w:p w:rsidR="001C0E97" w:rsidRPr="005B1F17" w:rsidRDefault="0089033E" w:rsidP="005B1F17">
      <w:pPr>
        <w:pStyle w:val="Default"/>
        <w:spacing w:line="360" w:lineRule="auto"/>
        <w:ind w:firstLine="709"/>
        <w:jc w:val="both"/>
        <w:rPr>
          <w:rFonts w:ascii="Arial Narrow" w:hAnsi="Arial Narrow"/>
          <w:color w:val="auto"/>
        </w:rPr>
      </w:pPr>
      <w:r w:rsidRPr="005B1F17">
        <w:rPr>
          <w:rFonts w:ascii="Arial Narrow" w:hAnsi="Arial Narrow"/>
          <w:color w:val="auto"/>
        </w:rPr>
        <w:t>O presente Memorial refere-se à revitalização e urbanização da área entorno da nascente do Poço do Urubu, define os serviços a serem executados e os materiais a serem utilizados, para sua revitalização. Fazem parte deste memorial as pranchas de detalhamento, onde estão as informações para a execução da obra</w:t>
      </w:r>
      <w:r w:rsidRPr="005B1F17">
        <w:rPr>
          <w:rFonts w:ascii="Arial Narrow" w:hAnsi="Arial Narrow"/>
        </w:rPr>
        <w:t>.</w:t>
      </w:r>
      <w:r w:rsidR="001C0E97" w:rsidRPr="005B1F17">
        <w:rPr>
          <w:rFonts w:ascii="Arial Narrow" w:hAnsi="Arial Narrow"/>
        </w:rPr>
        <w:t xml:space="preserve"> </w:t>
      </w:r>
      <w:r w:rsidR="001C0E97" w:rsidRPr="005B1F17">
        <w:rPr>
          <w:rFonts w:ascii="Arial Narrow" w:hAnsi="Arial Narrow"/>
          <w:color w:val="auto"/>
        </w:rPr>
        <w:t xml:space="preserve">Caberá ao executante efetuar os serviços de limpeza da área onde serão realizados os serviços, com remoção de todo o entulho e poda de galhos secos da vegetação existente. </w:t>
      </w:r>
    </w:p>
    <w:p w:rsidR="0089033E" w:rsidRPr="005B1F17" w:rsidRDefault="009E660F" w:rsidP="005B1F17">
      <w:pPr>
        <w:spacing w:line="360" w:lineRule="auto"/>
        <w:ind w:firstLine="708"/>
        <w:jc w:val="both"/>
        <w:rPr>
          <w:rFonts w:ascii="Arial Narrow" w:hAnsi="Arial Narrow" w:cs="Arial"/>
          <w:sz w:val="24"/>
          <w:szCs w:val="24"/>
        </w:rPr>
      </w:pPr>
      <w:r w:rsidRPr="005B1F17">
        <w:rPr>
          <w:rFonts w:ascii="Arial Narrow" w:hAnsi="Arial Narrow" w:cs="Arial"/>
          <w:sz w:val="24"/>
          <w:szCs w:val="24"/>
        </w:rPr>
        <w:t xml:space="preserve">A obra será administrada por profissional legalmente habilitado, e que deverá estar presente em todas as fases da execução dos </w:t>
      </w:r>
      <w:proofErr w:type="gramStart"/>
      <w:r w:rsidRPr="005B1F17">
        <w:rPr>
          <w:rFonts w:ascii="Arial Narrow" w:hAnsi="Arial Narrow" w:cs="Arial"/>
          <w:sz w:val="24"/>
          <w:szCs w:val="24"/>
        </w:rPr>
        <w:t>serviços</w:t>
      </w:r>
      <w:proofErr w:type="gramEnd"/>
    </w:p>
    <w:p w:rsidR="005B1F17" w:rsidRDefault="005B1F17" w:rsidP="005B1F17">
      <w:pPr>
        <w:spacing w:line="360" w:lineRule="auto"/>
        <w:ind w:firstLine="708"/>
        <w:jc w:val="both"/>
        <w:rPr>
          <w:rFonts w:ascii="Arial Narrow" w:hAnsi="Arial Narrow" w:cs="Arial"/>
          <w:sz w:val="26"/>
          <w:szCs w:val="26"/>
        </w:rPr>
      </w:pPr>
    </w:p>
    <w:p w:rsidR="00116A87" w:rsidRPr="00FB4E96" w:rsidRDefault="00116A87" w:rsidP="005B1F17">
      <w:pPr>
        <w:spacing w:line="360" w:lineRule="auto"/>
        <w:ind w:firstLine="708"/>
        <w:jc w:val="both"/>
        <w:rPr>
          <w:rFonts w:ascii="Arial Narrow" w:hAnsi="Arial Narrow" w:cs="Arial"/>
          <w:sz w:val="24"/>
          <w:szCs w:val="24"/>
        </w:rPr>
      </w:pPr>
      <w:r w:rsidRPr="00FB4E96">
        <w:rPr>
          <w:rFonts w:ascii="Arial Narrow" w:hAnsi="Arial Narrow" w:cs="Arial"/>
          <w:sz w:val="24"/>
          <w:szCs w:val="24"/>
        </w:rPr>
        <w:t>Revitalização do Poço do Urubu e seu entorno</w:t>
      </w:r>
    </w:p>
    <w:p w:rsidR="00BC38A3" w:rsidRPr="005B1F17" w:rsidRDefault="00F11ABE" w:rsidP="005B1F17">
      <w:pPr>
        <w:spacing w:line="360" w:lineRule="auto"/>
        <w:ind w:firstLine="708"/>
        <w:jc w:val="both"/>
        <w:rPr>
          <w:rFonts w:ascii="Arial Narrow" w:hAnsi="Arial Narrow" w:cs="Arial"/>
          <w:sz w:val="24"/>
          <w:szCs w:val="24"/>
        </w:rPr>
      </w:pPr>
      <w:r w:rsidRPr="005B1F17">
        <w:rPr>
          <w:rFonts w:ascii="Arial Narrow" w:hAnsi="Arial Narrow" w:cs="Arial"/>
          <w:sz w:val="24"/>
          <w:szCs w:val="24"/>
        </w:rPr>
        <w:t>Colocar tampa de concreto no poço r</w:t>
      </w:r>
      <w:r w:rsidR="0089033E" w:rsidRPr="005B1F17">
        <w:rPr>
          <w:rFonts w:ascii="Arial Narrow" w:hAnsi="Arial Narrow" w:cs="Arial"/>
          <w:sz w:val="24"/>
          <w:szCs w:val="24"/>
        </w:rPr>
        <w:t>etirar entulhos</w:t>
      </w:r>
      <w:r w:rsidR="0033192F" w:rsidRPr="005B1F17">
        <w:rPr>
          <w:rFonts w:ascii="Arial Narrow" w:hAnsi="Arial Narrow" w:cs="Arial"/>
          <w:sz w:val="24"/>
          <w:szCs w:val="24"/>
        </w:rPr>
        <w:t xml:space="preserve"> </w:t>
      </w:r>
      <w:r w:rsidRPr="005B1F17">
        <w:rPr>
          <w:rFonts w:ascii="Arial Narrow" w:hAnsi="Arial Narrow" w:cs="Arial"/>
          <w:sz w:val="24"/>
          <w:szCs w:val="24"/>
        </w:rPr>
        <w:t>dentro e no entorno do mesmo</w:t>
      </w:r>
      <w:r w:rsidR="006F5B26" w:rsidRPr="005B1F17">
        <w:rPr>
          <w:rFonts w:ascii="Arial Narrow" w:hAnsi="Arial Narrow" w:cs="Arial"/>
          <w:sz w:val="24"/>
          <w:szCs w:val="24"/>
        </w:rPr>
        <w:t>.</w:t>
      </w:r>
    </w:p>
    <w:p w:rsidR="00437AAB" w:rsidRPr="005B1F17" w:rsidRDefault="00D504D7" w:rsidP="005B1F17">
      <w:pPr>
        <w:spacing w:line="360" w:lineRule="auto"/>
        <w:ind w:firstLine="708"/>
        <w:jc w:val="both"/>
        <w:rPr>
          <w:rFonts w:ascii="Arial Narrow" w:hAnsi="Arial Narrow" w:cs="Arial"/>
          <w:color w:val="FF0000"/>
          <w:sz w:val="24"/>
          <w:szCs w:val="24"/>
        </w:rPr>
      </w:pPr>
      <w:r w:rsidRPr="005B1F17">
        <w:rPr>
          <w:rFonts w:ascii="Arial Narrow" w:hAnsi="Arial Narrow" w:cs="Arial"/>
          <w:sz w:val="24"/>
          <w:szCs w:val="24"/>
        </w:rPr>
        <w:t>Realizar o plantio de espécies florestais nativas</w:t>
      </w:r>
      <w:r w:rsidR="00437AAB" w:rsidRPr="005B1F17">
        <w:rPr>
          <w:rFonts w:ascii="Arial Narrow" w:hAnsi="Arial Narrow" w:cs="Arial"/>
          <w:sz w:val="24"/>
          <w:szCs w:val="24"/>
        </w:rPr>
        <w:t xml:space="preserve"> da região ou da mesma espécie das existentes no local</w:t>
      </w:r>
      <w:r w:rsidR="00F41C58" w:rsidRPr="005B1F17">
        <w:rPr>
          <w:rFonts w:ascii="Arial Narrow" w:hAnsi="Arial Narrow" w:cs="Arial"/>
          <w:sz w:val="24"/>
          <w:szCs w:val="24"/>
        </w:rPr>
        <w:t xml:space="preserve"> </w:t>
      </w:r>
      <w:r w:rsidR="00D4347F" w:rsidRPr="005B1F17">
        <w:rPr>
          <w:rFonts w:ascii="Arial Narrow" w:hAnsi="Arial Narrow" w:cs="Arial"/>
          <w:sz w:val="24"/>
          <w:szCs w:val="24"/>
        </w:rPr>
        <w:t>(</w:t>
      </w:r>
      <w:r w:rsidR="00F41C58" w:rsidRPr="005B1F17">
        <w:rPr>
          <w:rFonts w:ascii="Arial Narrow" w:hAnsi="Arial Narrow" w:cs="Arial"/>
          <w:sz w:val="24"/>
          <w:szCs w:val="24"/>
        </w:rPr>
        <w:t>mudas de no mínimo 2 m de altura)</w:t>
      </w:r>
      <w:r w:rsidRPr="005B1F17">
        <w:rPr>
          <w:rFonts w:ascii="Arial Narrow" w:hAnsi="Arial Narrow" w:cs="Arial"/>
          <w:sz w:val="24"/>
          <w:szCs w:val="24"/>
        </w:rPr>
        <w:t xml:space="preserve">, com maior adensamento vegetativo no entorno </w:t>
      </w:r>
      <w:r w:rsidR="008D35FA" w:rsidRPr="005B1F17">
        <w:rPr>
          <w:rFonts w:ascii="Arial Narrow" w:hAnsi="Arial Narrow" w:cs="Arial"/>
          <w:sz w:val="24"/>
          <w:szCs w:val="24"/>
        </w:rPr>
        <w:t>do poço</w:t>
      </w:r>
      <w:r w:rsidRPr="005B1F17">
        <w:rPr>
          <w:rFonts w:ascii="Arial Narrow" w:hAnsi="Arial Narrow" w:cs="Arial"/>
          <w:sz w:val="24"/>
          <w:szCs w:val="24"/>
        </w:rPr>
        <w:t xml:space="preserve"> com espécies arbóreas, arbustivas.</w:t>
      </w:r>
      <w:r w:rsidR="00F41C58" w:rsidRPr="005B1F17">
        <w:rPr>
          <w:rFonts w:ascii="Arial Narrow" w:hAnsi="Arial Narrow" w:cs="Arial"/>
          <w:sz w:val="24"/>
          <w:szCs w:val="24"/>
        </w:rPr>
        <w:t xml:space="preserve"> </w:t>
      </w:r>
    </w:p>
    <w:p w:rsidR="0008005B" w:rsidRPr="005B1F17" w:rsidRDefault="0008005B" w:rsidP="005B1F17">
      <w:pPr>
        <w:spacing w:line="360" w:lineRule="auto"/>
        <w:ind w:firstLine="708"/>
        <w:jc w:val="both"/>
        <w:rPr>
          <w:rFonts w:ascii="Arial Narrow" w:hAnsi="Arial Narrow" w:cs="Arial"/>
          <w:sz w:val="24"/>
          <w:szCs w:val="24"/>
        </w:rPr>
      </w:pPr>
      <w:r w:rsidRPr="005B1F17">
        <w:rPr>
          <w:rFonts w:ascii="Arial Narrow" w:hAnsi="Arial Narrow" w:cs="Arial"/>
          <w:sz w:val="24"/>
          <w:szCs w:val="24"/>
        </w:rPr>
        <w:lastRenderedPageBreak/>
        <w:t xml:space="preserve">Para recuperação, proteção e estabilização do solo, deve ser </w:t>
      </w:r>
      <w:r w:rsidR="00AD5A5F" w:rsidRPr="005B1F17">
        <w:rPr>
          <w:rFonts w:ascii="Arial Narrow" w:hAnsi="Arial Narrow" w:cs="Arial"/>
          <w:sz w:val="24"/>
          <w:szCs w:val="24"/>
        </w:rPr>
        <w:t>realizada a descompactação</w:t>
      </w:r>
      <w:r w:rsidRPr="005B1F17">
        <w:rPr>
          <w:rFonts w:ascii="Arial Narrow" w:hAnsi="Arial Narrow" w:cs="Arial"/>
          <w:sz w:val="24"/>
          <w:szCs w:val="24"/>
        </w:rPr>
        <w:t xml:space="preserve">, uso de substratos para correção e/ou fertilização do solo (húmus, terra preta, casca de </w:t>
      </w:r>
      <w:proofErr w:type="spellStart"/>
      <w:r w:rsidRPr="005B1F17">
        <w:rPr>
          <w:rFonts w:ascii="Arial Narrow" w:hAnsi="Arial Narrow" w:cs="Arial"/>
          <w:sz w:val="24"/>
          <w:szCs w:val="24"/>
        </w:rPr>
        <w:t>pinus</w:t>
      </w:r>
      <w:proofErr w:type="spellEnd"/>
      <w:r w:rsidRPr="005B1F17">
        <w:rPr>
          <w:rFonts w:ascii="Arial Narrow" w:hAnsi="Arial Narrow" w:cs="Arial"/>
          <w:sz w:val="24"/>
          <w:szCs w:val="24"/>
        </w:rPr>
        <w:t>, adubo, entre outras), plantio de espécies florestais nativas, consorciada com espécies vegetais rasteiras, dando preferência ás herbáceas com características de recobrimento do solo, plantio de espécie que auxiliam na proteção e retenção de umidade do solo e colocação de cobertura morta (</w:t>
      </w:r>
      <w:proofErr w:type="spellStart"/>
      <w:r w:rsidRPr="005B1F17">
        <w:rPr>
          <w:rFonts w:ascii="Arial Narrow" w:hAnsi="Arial Narrow" w:cs="Arial"/>
          <w:sz w:val="24"/>
          <w:szCs w:val="24"/>
        </w:rPr>
        <w:t>serapilheira</w:t>
      </w:r>
      <w:proofErr w:type="spellEnd"/>
      <w:r w:rsidRPr="005B1F17">
        <w:rPr>
          <w:rFonts w:ascii="Arial Narrow" w:hAnsi="Arial Narrow" w:cs="Arial"/>
          <w:sz w:val="24"/>
          <w:szCs w:val="24"/>
        </w:rPr>
        <w:t>) que a umidade reduzindo a necessidade de irrigação e manutenção/coroamento ao redor das mudas, assim como também presença de sementes que auxiliam na regeneração.</w:t>
      </w:r>
    </w:p>
    <w:p w:rsidR="00A20E22" w:rsidRPr="005B1F17" w:rsidRDefault="00FB6EF2" w:rsidP="005B1F17">
      <w:pPr>
        <w:spacing w:line="360" w:lineRule="auto"/>
        <w:ind w:firstLine="708"/>
        <w:jc w:val="both"/>
        <w:rPr>
          <w:rFonts w:ascii="Arial Narrow" w:hAnsi="Arial Narrow" w:cs="Arial"/>
          <w:sz w:val="24"/>
          <w:szCs w:val="24"/>
        </w:rPr>
      </w:pPr>
      <w:r w:rsidRPr="005B1F17">
        <w:rPr>
          <w:rFonts w:ascii="Arial Narrow" w:hAnsi="Arial Narrow" w:cs="Arial"/>
          <w:sz w:val="24"/>
          <w:szCs w:val="24"/>
        </w:rPr>
        <w:t xml:space="preserve">A recomposição deve ser realizado com espécies nativas, por meio do sistema de plantio artificial aleatória, espaçamento de </w:t>
      </w:r>
      <w:proofErr w:type="gramStart"/>
      <w:r w:rsidRPr="005B1F17">
        <w:rPr>
          <w:rFonts w:ascii="Arial Narrow" w:hAnsi="Arial Narrow" w:cs="Arial"/>
          <w:sz w:val="24"/>
          <w:szCs w:val="24"/>
        </w:rPr>
        <w:t>3</w:t>
      </w:r>
      <w:proofErr w:type="gramEnd"/>
      <w:r w:rsidRPr="005B1F17">
        <w:rPr>
          <w:rFonts w:ascii="Arial Narrow" w:hAnsi="Arial Narrow" w:cs="Arial"/>
          <w:sz w:val="24"/>
          <w:szCs w:val="24"/>
        </w:rPr>
        <w:t xml:space="preserve"> x 3 metros com as espécies arbustivas e arbóreas. No entorno da área a ser revitalizada há alguns taludes proveniente</w:t>
      </w:r>
      <w:r w:rsidR="009A68C0" w:rsidRPr="005B1F17">
        <w:rPr>
          <w:rFonts w:ascii="Arial Narrow" w:hAnsi="Arial Narrow" w:cs="Arial"/>
          <w:sz w:val="24"/>
          <w:szCs w:val="24"/>
        </w:rPr>
        <w:t>s do desnível do terreno.</w:t>
      </w:r>
    </w:p>
    <w:p w:rsidR="00FB6EF2" w:rsidRPr="005B1F17" w:rsidRDefault="00FB6EF2" w:rsidP="00F11ABE">
      <w:pPr>
        <w:spacing w:line="360" w:lineRule="auto"/>
        <w:ind w:firstLine="708"/>
        <w:jc w:val="center"/>
        <w:rPr>
          <w:rFonts w:ascii="Arial Narrow" w:hAnsi="Arial Narrow" w:cs="Arial"/>
          <w:sz w:val="26"/>
          <w:szCs w:val="26"/>
        </w:rPr>
      </w:pPr>
      <w:r w:rsidRPr="005B1F17">
        <w:rPr>
          <w:rFonts w:ascii="Arial Narrow" w:hAnsi="Arial Narrow" w:cs="Arial"/>
          <w:sz w:val="26"/>
          <w:szCs w:val="26"/>
        </w:rPr>
        <w:t>Espécies que poderão ser utilizadas:</w:t>
      </w:r>
    </w:p>
    <w:tbl>
      <w:tblPr>
        <w:tblStyle w:val="Tabelacomgrade"/>
        <w:tblW w:w="0" w:type="auto"/>
        <w:tblLook w:val="04A0"/>
      </w:tblPr>
      <w:tblGrid>
        <w:gridCol w:w="2861"/>
        <w:gridCol w:w="2861"/>
        <w:gridCol w:w="2862"/>
      </w:tblGrid>
      <w:tr w:rsidR="0086148C" w:rsidRPr="005B1F17" w:rsidTr="0086148C">
        <w:trPr>
          <w:trHeight w:val="364"/>
        </w:trPr>
        <w:tc>
          <w:tcPr>
            <w:tcW w:w="2861" w:type="dxa"/>
          </w:tcPr>
          <w:p w:rsidR="0086148C" w:rsidRPr="005B1F17" w:rsidRDefault="0086148C" w:rsidP="00E024C2">
            <w:pPr>
              <w:spacing w:line="360" w:lineRule="auto"/>
              <w:jc w:val="center"/>
              <w:rPr>
                <w:rFonts w:ascii="Arial Narrow" w:hAnsi="Arial Narrow" w:cs="Times New Roman"/>
                <w:b/>
              </w:rPr>
            </w:pPr>
            <w:r w:rsidRPr="005B1F17">
              <w:rPr>
                <w:rFonts w:ascii="Arial Narrow" w:hAnsi="Arial Narrow" w:cs="Times New Roman"/>
                <w:b/>
              </w:rPr>
              <w:t>Nome comum</w:t>
            </w:r>
          </w:p>
        </w:tc>
        <w:tc>
          <w:tcPr>
            <w:tcW w:w="2861" w:type="dxa"/>
          </w:tcPr>
          <w:p w:rsidR="0086148C" w:rsidRPr="005B1F17" w:rsidRDefault="0086148C" w:rsidP="00E024C2">
            <w:pPr>
              <w:spacing w:line="360" w:lineRule="auto"/>
              <w:jc w:val="center"/>
              <w:rPr>
                <w:rFonts w:ascii="Arial Narrow" w:hAnsi="Arial Narrow" w:cs="Times New Roman"/>
                <w:b/>
              </w:rPr>
            </w:pPr>
            <w:proofErr w:type="gramStart"/>
            <w:r w:rsidRPr="005B1F17">
              <w:rPr>
                <w:rFonts w:ascii="Arial Narrow" w:hAnsi="Arial Narrow" w:cs="Times New Roman"/>
                <w:b/>
              </w:rPr>
              <w:t>Nome cientifico</w:t>
            </w:r>
            <w:proofErr w:type="gramEnd"/>
          </w:p>
        </w:tc>
        <w:tc>
          <w:tcPr>
            <w:tcW w:w="2862" w:type="dxa"/>
          </w:tcPr>
          <w:p w:rsidR="0086148C" w:rsidRPr="005B1F17" w:rsidRDefault="0086148C" w:rsidP="00E024C2">
            <w:pPr>
              <w:spacing w:line="360" w:lineRule="auto"/>
              <w:jc w:val="center"/>
              <w:rPr>
                <w:rFonts w:ascii="Arial Narrow" w:hAnsi="Arial Narrow" w:cs="Times New Roman"/>
                <w:b/>
              </w:rPr>
            </w:pPr>
            <w:r w:rsidRPr="005B1F17">
              <w:rPr>
                <w:rFonts w:ascii="Arial Narrow" w:hAnsi="Arial Narrow" w:cs="Times New Roman"/>
                <w:b/>
              </w:rPr>
              <w:t>Categoria / Altura</w:t>
            </w:r>
          </w:p>
        </w:tc>
      </w:tr>
      <w:tr w:rsidR="0086148C" w:rsidRPr="005B1F17" w:rsidTr="0086148C">
        <w:trPr>
          <w:trHeight w:val="364"/>
        </w:trPr>
        <w:tc>
          <w:tcPr>
            <w:tcW w:w="2861" w:type="dxa"/>
          </w:tcPr>
          <w:p w:rsidR="0086148C" w:rsidRPr="005B1F17" w:rsidRDefault="0086148C" w:rsidP="00E024C2">
            <w:pPr>
              <w:spacing w:line="360" w:lineRule="auto"/>
              <w:jc w:val="both"/>
              <w:rPr>
                <w:rFonts w:ascii="Arial Narrow" w:hAnsi="Arial Narrow" w:cs="Times New Roman"/>
              </w:rPr>
            </w:pPr>
            <w:proofErr w:type="spellStart"/>
            <w:r w:rsidRPr="005B1F17">
              <w:rPr>
                <w:rFonts w:ascii="Arial Narrow" w:hAnsi="Arial Narrow" w:cs="Times New Roman"/>
              </w:rPr>
              <w:t>Embauba</w:t>
            </w:r>
            <w:proofErr w:type="spellEnd"/>
          </w:p>
        </w:tc>
        <w:tc>
          <w:tcPr>
            <w:tcW w:w="2861" w:type="dxa"/>
          </w:tcPr>
          <w:p w:rsidR="0086148C" w:rsidRPr="005B1F17" w:rsidRDefault="0086148C" w:rsidP="00E024C2">
            <w:pPr>
              <w:spacing w:line="360" w:lineRule="auto"/>
              <w:jc w:val="both"/>
              <w:rPr>
                <w:rFonts w:ascii="Arial Narrow" w:hAnsi="Arial Narrow" w:cs="Times New Roman"/>
                <w:i/>
              </w:rPr>
            </w:pPr>
            <w:proofErr w:type="spellStart"/>
            <w:r w:rsidRPr="005B1F17">
              <w:rPr>
                <w:rFonts w:ascii="Arial Narrow" w:hAnsi="Arial Narrow" w:cs="Times New Roman"/>
                <w:i/>
              </w:rPr>
              <w:t>Cecropia</w:t>
            </w:r>
            <w:proofErr w:type="spellEnd"/>
            <w:proofErr w:type="gramStart"/>
            <w:r w:rsidRPr="005B1F17">
              <w:rPr>
                <w:rFonts w:ascii="Arial Narrow" w:hAnsi="Arial Narrow" w:cs="Times New Roman"/>
                <w:i/>
              </w:rPr>
              <w:t xml:space="preserve">  </w:t>
            </w:r>
            <w:proofErr w:type="spellStart"/>
            <w:proofErr w:type="gramEnd"/>
            <w:r w:rsidRPr="005B1F17">
              <w:rPr>
                <w:rFonts w:ascii="Arial Narrow" w:hAnsi="Arial Narrow" w:cs="Times New Roman"/>
                <w:i/>
              </w:rPr>
              <w:t>pachystachia</w:t>
            </w:r>
            <w:proofErr w:type="spellEnd"/>
          </w:p>
        </w:tc>
        <w:tc>
          <w:tcPr>
            <w:tcW w:w="2862" w:type="dxa"/>
          </w:tcPr>
          <w:p w:rsidR="0086148C" w:rsidRPr="005B1F17" w:rsidRDefault="0086148C" w:rsidP="00E024C2">
            <w:pPr>
              <w:spacing w:line="360" w:lineRule="auto"/>
              <w:jc w:val="both"/>
              <w:rPr>
                <w:rFonts w:ascii="Arial Narrow" w:hAnsi="Arial Narrow" w:cs="Times New Roman"/>
              </w:rPr>
            </w:pPr>
            <w:r w:rsidRPr="005B1F17">
              <w:rPr>
                <w:rFonts w:ascii="Arial Narrow" w:hAnsi="Arial Narrow" w:cs="Times New Roman"/>
              </w:rPr>
              <w:t>Árvore – até 10 m.</w:t>
            </w:r>
          </w:p>
        </w:tc>
      </w:tr>
      <w:tr w:rsidR="0086148C" w:rsidRPr="005B1F17" w:rsidTr="0086148C">
        <w:trPr>
          <w:trHeight w:val="364"/>
        </w:trPr>
        <w:tc>
          <w:tcPr>
            <w:tcW w:w="2861" w:type="dxa"/>
          </w:tcPr>
          <w:p w:rsidR="0086148C" w:rsidRPr="005B1F17" w:rsidRDefault="0086148C" w:rsidP="00E024C2">
            <w:pPr>
              <w:spacing w:line="360" w:lineRule="auto"/>
              <w:jc w:val="both"/>
              <w:rPr>
                <w:rFonts w:ascii="Arial Narrow" w:hAnsi="Arial Narrow" w:cs="Times New Roman"/>
              </w:rPr>
            </w:pPr>
            <w:r w:rsidRPr="005B1F17">
              <w:rPr>
                <w:rFonts w:ascii="Arial Narrow" w:hAnsi="Arial Narrow" w:cs="Times New Roman"/>
              </w:rPr>
              <w:t>Buriti</w:t>
            </w:r>
          </w:p>
        </w:tc>
        <w:tc>
          <w:tcPr>
            <w:tcW w:w="2861" w:type="dxa"/>
          </w:tcPr>
          <w:p w:rsidR="0086148C" w:rsidRPr="005B1F17" w:rsidRDefault="0086148C" w:rsidP="00E024C2">
            <w:pPr>
              <w:spacing w:line="360" w:lineRule="auto"/>
              <w:jc w:val="both"/>
              <w:rPr>
                <w:rFonts w:ascii="Arial Narrow" w:hAnsi="Arial Narrow" w:cs="Times New Roman"/>
                <w:i/>
              </w:rPr>
            </w:pPr>
            <w:proofErr w:type="spellStart"/>
            <w:r w:rsidRPr="005B1F17">
              <w:rPr>
                <w:rFonts w:ascii="Arial Narrow" w:hAnsi="Arial Narrow" w:cs="Times New Roman"/>
                <w:i/>
              </w:rPr>
              <w:t>Mauritia</w:t>
            </w:r>
            <w:proofErr w:type="spellEnd"/>
            <w:r w:rsidRPr="005B1F17">
              <w:rPr>
                <w:rFonts w:ascii="Arial Narrow" w:hAnsi="Arial Narrow" w:cs="Times New Roman"/>
                <w:i/>
              </w:rPr>
              <w:t xml:space="preserve"> flexuosa</w:t>
            </w:r>
          </w:p>
        </w:tc>
        <w:tc>
          <w:tcPr>
            <w:tcW w:w="2862" w:type="dxa"/>
          </w:tcPr>
          <w:p w:rsidR="0086148C" w:rsidRPr="005B1F17" w:rsidRDefault="0086148C" w:rsidP="00E024C2">
            <w:pPr>
              <w:spacing w:line="360" w:lineRule="auto"/>
              <w:jc w:val="both"/>
              <w:rPr>
                <w:rFonts w:ascii="Arial Narrow" w:hAnsi="Arial Narrow" w:cs="Times New Roman"/>
              </w:rPr>
            </w:pPr>
            <w:r w:rsidRPr="005B1F17">
              <w:rPr>
                <w:rFonts w:ascii="Arial Narrow" w:hAnsi="Arial Narrow" w:cs="Times New Roman"/>
              </w:rPr>
              <w:t xml:space="preserve">Palmeira – 2,8 a 35 m. </w:t>
            </w:r>
          </w:p>
        </w:tc>
      </w:tr>
      <w:tr w:rsidR="0086148C" w:rsidRPr="005B1F17" w:rsidTr="0086148C">
        <w:trPr>
          <w:trHeight w:val="364"/>
        </w:trPr>
        <w:tc>
          <w:tcPr>
            <w:tcW w:w="2861" w:type="dxa"/>
          </w:tcPr>
          <w:p w:rsidR="0086148C" w:rsidRPr="005B1F17" w:rsidRDefault="0086148C" w:rsidP="00E024C2">
            <w:pPr>
              <w:spacing w:line="360" w:lineRule="auto"/>
              <w:jc w:val="both"/>
              <w:rPr>
                <w:rFonts w:ascii="Arial Narrow" w:hAnsi="Arial Narrow" w:cs="Times New Roman"/>
              </w:rPr>
            </w:pPr>
            <w:r w:rsidRPr="005B1F17">
              <w:rPr>
                <w:rFonts w:ascii="Arial Narrow" w:hAnsi="Arial Narrow" w:cs="Times New Roman"/>
              </w:rPr>
              <w:t>Jacarandá caroba</w:t>
            </w:r>
          </w:p>
        </w:tc>
        <w:tc>
          <w:tcPr>
            <w:tcW w:w="2861" w:type="dxa"/>
          </w:tcPr>
          <w:p w:rsidR="0086148C" w:rsidRPr="005B1F17" w:rsidRDefault="0086148C" w:rsidP="00E024C2">
            <w:pPr>
              <w:spacing w:line="360" w:lineRule="auto"/>
              <w:jc w:val="both"/>
              <w:rPr>
                <w:rFonts w:ascii="Arial Narrow" w:hAnsi="Arial Narrow" w:cs="Times New Roman"/>
                <w:i/>
              </w:rPr>
            </w:pPr>
            <w:proofErr w:type="spellStart"/>
            <w:r w:rsidRPr="005B1F17">
              <w:rPr>
                <w:rFonts w:ascii="Arial Narrow" w:hAnsi="Arial Narrow" w:cs="Times New Roman"/>
                <w:i/>
              </w:rPr>
              <w:t>Jacaranda</w:t>
            </w:r>
            <w:proofErr w:type="spellEnd"/>
            <w:r w:rsidRPr="005B1F17">
              <w:rPr>
                <w:rFonts w:ascii="Arial Narrow" w:hAnsi="Arial Narrow" w:cs="Times New Roman"/>
                <w:i/>
              </w:rPr>
              <w:t xml:space="preserve"> </w:t>
            </w:r>
            <w:proofErr w:type="spellStart"/>
            <w:r w:rsidRPr="005B1F17">
              <w:rPr>
                <w:rFonts w:ascii="Arial Narrow" w:hAnsi="Arial Narrow" w:cs="Times New Roman"/>
                <w:i/>
              </w:rPr>
              <w:t>cuspidifolia</w:t>
            </w:r>
            <w:proofErr w:type="spellEnd"/>
            <w:proofErr w:type="gramStart"/>
            <w:r w:rsidRPr="005B1F17">
              <w:rPr>
                <w:rFonts w:ascii="Arial Narrow" w:hAnsi="Arial Narrow" w:cs="Times New Roman"/>
                <w:i/>
              </w:rPr>
              <w:t xml:space="preserve">   </w:t>
            </w:r>
          </w:p>
        </w:tc>
        <w:tc>
          <w:tcPr>
            <w:tcW w:w="2862" w:type="dxa"/>
          </w:tcPr>
          <w:p w:rsidR="0086148C" w:rsidRPr="005B1F17" w:rsidRDefault="0086148C" w:rsidP="00E024C2">
            <w:pPr>
              <w:spacing w:line="360" w:lineRule="auto"/>
              <w:jc w:val="both"/>
              <w:rPr>
                <w:rFonts w:ascii="Arial Narrow" w:hAnsi="Arial Narrow" w:cs="Times New Roman"/>
              </w:rPr>
            </w:pPr>
            <w:proofErr w:type="gramEnd"/>
            <w:r w:rsidRPr="005B1F17">
              <w:rPr>
                <w:rFonts w:ascii="Arial Narrow" w:hAnsi="Arial Narrow" w:cs="Times New Roman"/>
              </w:rPr>
              <w:t>Árvore – 05 a 10 m.</w:t>
            </w:r>
          </w:p>
        </w:tc>
      </w:tr>
      <w:tr w:rsidR="0086148C" w:rsidRPr="005B1F17" w:rsidTr="0086148C">
        <w:trPr>
          <w:trHeight w:val="364"/>
        </w:trPr>
        <w:tc>
          <w:tcPr>
            <w:tcW w:w="2861" w:type="dxa"/>
          </w:tcPr>
          <w:p w:rsidR="0086148C" w:rsidRPr="005B1F17" w:rsidRDefault="0086148C" w:rsidP="00E024C2">
            <w:pPr>
              <w:spacing w:line="360" w:lineRule="auto"/>
              <w:jc w:val="both"/>
              <w:rPr>
                <w:rFonts w:ascii="Arial Narrow" w:hAnsi="Arial Narrow" w:cs="Times New Roman"/>
              </w:rPr>
            </w:pPr>
            <w:r w:rsidRPr="005B1F17">
              <w:rPr>
                <w:rFonts w:ascii="Arial Narrow" w:hAnsi="Arial Narrow" w:cs="Times New Roman"/>
              </w:rPr>
              <w:t>Ipê opa</w:t>
            </w:r>
          </w:p>
        </w:tc>
        <w:tc>
          <w:tcPr>
            <w:tcW w:w="2861" w:type="dxa"/>
          </w:tcPr>
          <w:p w:rsidR="0086148C" w:rsidRPr="005B1F17" w:rsidRDefault="0086148C" w:rsidP="00E024C2">
            <w:pPr>
              <w:spacing w:line="360" w:lineRule="auto"/>
              <w:jc w:val="both"/>
              <w:rPr>
                <w:rFonts w:ascii="Arial Narrow" w:hAnsi="Arial Narrow" w:cs="Times New Roman"/>
                <w:i/>
              </w:rPr>
            </w:pPr>
            <w:proofErr w:type="spellStart"/>
            <w:r w:rsidRPr="005B1F17">
              <w:rPr>
                <w:rFonts w:ascii="Arial Narrow" w:hAnsi="Arial Narrow" w:cs="Times New Roman"/>
                <w:i/>
              </w:rPr>
              <w:t>Handroanthus</w:t>
            </w:r>
            <w:proofErr w:type="spellEnd"/>
            <w:proofErr w:type="gramStart"/>
            <w:r w:rsidRPr="005B1F17">
              <w:rPr>
                <w:rFonts w:ascii="Arial Narrow" w:hAnsi="Arial Narrow" w:cs="Times New Roman"/>
                <w:i/>
              </w:rPr>
              <w:t xml:space="preserve">  </w:t>
            </w:r>
            <w:proofErr w:type="spellStart"/>
            <w:proofErr w:type="gramEnd"/>
            <w:r w:rsidRPr="005B1F17">
              <w:rPr>
                <w:rFonts w:ascii="Arial Narrow" w:hAnsi="Arial Narrow" w:cs="Times New Roman"/>
                <w:i/>
              </w:rPr>
              <w:t>ochraceus</w:t>
            </w:r>
            <w:proofErr w:type="spellEnd"/>
            <w:r w:rsidRPr="005B1F17">
              <w:rPr>
                <w:rFonts w:ascii="Arial Narrow" w:hAnsi="Arial Narrow" w:cs="Times New Roman"/>
                <w:i/>
              </w:rPr>
              <w:t xml:space="preserve"> </w:t>
            </w:r>
          </w:p>
        </w:tc>
        <w:tc>
          <w:tcPr>
            <w:tcW w:w="2862" w:type="dxa"/>
          </w:tcPr>
          <w:p w:rsidR="0086148C" w:rsidRPr="005B1F17" w:rsidRDefault="0086148C" w:rsidP="00E024C2">
            <w:pPr>
              <w:spacing w:line="360" w:lineRule="auto"/>
              <w:jc w:val="both"/>
              <w:rPr>
                <w:rFonts w:ascii="Arial Narrow" w:hAnsi="Arial Narrow" w:cs="Times New Roman"/>
              </w:rPr>
            </w:pPr>
            <w:r w:rsidRPr="005B1F17">
              <w:rPr>
                <w:rFonts w:ascii="Arial Narrow" w:hAnsi="Arial Narrow" w:cs="Times New Roman"/>
              </w:rPr>
              <w:t>Árvore – 06 a 14 m.</w:t>
            </w:r>
          </w:p>
        </w:tc>
      </w:tr>
      <w:tr w:rsidR="0086148C" w:rsidRPr="005B1F17" w:rsidTr="0086148C">
        <w:trPr>
          <w:trHeight w:val="364"/>
        </w:trPr>
        <w:tc>
          <w:tcPr>
            <w:tcW w:w="2861" w:type="dxa"/>
          </w:tcPr>
          <w:p w:rsidR="0086148C" w:rsidRPr="005B1F17" w:rsidRDefault="0086148C" w:rsidP="00E024C2">
            <w:pPr>
              <w:spacing w:line="360" w:lineRule="auto"/>
              <w:jc w:val="both"/>
              <w:rPr>
                <w:rFonts w:ascii="Arial Narrow" w:hAnsi="Arial Narrow" w:cs="Times New Roman"/>
              </w:rPr>
            </w:pPr>
            <w:r w:rsidRPr="005B1F17">
              <w:rPr>
                <w:rFonts w:ascii="Arial Narrow" w:hAnsi="Arial Narrow" w:cs="Times New Roman"/>
              </w:rPr>
              <w:t>Pata de vaca</w:t>
            </w:r>
          </w:p>
        </w:tc>
        <w:tc>
          <w:tcPr>
            <w:tcW w:w="2861" w:type="dxa"/>
          </w:tcPr>
          <w:p w:rsidR="0086148C" w:rsidRPr="005B1F17" w:rsidRDefault="0086148C" w:rsidP="00E024C2">
            <w:pPr>
              <w:spacing w:line="360" w:lineRule="auto"/>
              <w:jc w:val="both"/>
              <w:rPr>
                <w:rFonts w:ascii="Arial Narrow" w:hAnsi="Arial Narrow" w:cs="Times New Roman"/>
                <w:i/>
              </w:rPr>
            </w:pPr>
            <w:proofErr w:type="spellStart"/>
            <w:r w:rsidRPr="005B1F17">
              <w:rPr>
                <w:rFonts w:ascii="Arial Narrow" w:hAnsi="Arial Narrow" w:cs="Times New Roman"/>
                <w:i/>
              </w:rPr>
              <w:t>Bauhinia</w:t>
            </w:r>
            <w:proofErr w:type="spellEnd"/>
            <w:r w:rsidRPr="005B1F17">
              <w:rPr>
                <w:rFonts w:ascii="Arial Narrow" w:hAnsi="Arial Narrow" w:cs="Times New Roman"/>
                <w:i/>
              </w:rPr>
              <w:t xml:space="preserve"> </w:t>
            </w:r>
            <w:proofErr w:type="spellStart"/>
            <w:r w:rsidRPr="005B1F17">
              <w:rPr>
                <w:rFonts w:ascii="Arial Narrow" w:hAnsi="Arial Narrow" w:cs="Times New Roman"/>
                <w:i/>
              </w:rPr>
              <w:t>fortificata</w:t>
            </w:r>
            <w:proofErr w:type="spellEnd"/>
          </w:p>
        </w:tc>
        <w:tc>
          <w:tcPr>
            <w:tcW w:w="2862" w:type="dxa"/>
          </w:tcPr>
          <w:p w:rsidR="0086148C" w:rsidRPr="005B1F17" w:rsidRDefault="0086148C" w:rsidP="00E024C2">
            <w:pPr>
              <w:spacing w:line="360" w:lineRule="auto"/>
              <w:jc w:val="both"/>
              <w:rPr>
                <w:rFonts w:ascii="Arial Narrow" w:hAnsi="Arial Narrow" w:cs="Times New Roman"/>
              </w:rPr>
            </w:pPr>
            <w:r w:rsidRPr="005B1F17">
              <w:rPr>
                <w:rFonts w:ascii="Arial Narrow" w:hAnsi="Arial Narrow" w:cs="Times New Roman"/>
              </w:rPr>
              <w:t>Árvore – 04 a 10 m.</w:t>
            </w:r>
          </w:p>
        </w:tc>
      </w:tr>
      <w:tr w:rsidR="0086148C" w:rsidRPr="005B1F17" w:rsidTr="0086148C">
        <w:trPr>
          <w:trHeight w:val="364"/>
        </w:trPr>
        <w:tc>
          <w:tcPr>
            <w:tcW w:w="2861" w:type="dxa"/>
          </w:tcPr>
          <w:p w:rsidR="0086148C" w:rsidRPr="005B1F17" w:rsidRDefault="0086148C" w:rsidP="00E024C2">
            <w:pPr>
              <w:spacing w:line="360" w:lineRule="auto"/>
              <w:jc w:val="both"/>
              <w:rPr>
                <w:rFonts w:ascii="Arial Narrow" w:hAnsi="Arial Narrow" w:cs="Times New Roman"/>
              </w:rPr>
            </w:pPr>
            <w:r w:rsidRPr="005B1F17">
              <w:rPr>
                <w:rFonts w:ascii="Arial Narrow" w:hAnsi="Arial Narrow" w:cs="Times New Roman"/>
              </w:rPr>
              <w:t>Quaresma</w:t>
            </w:r>
          </w:p>
        </w:tc>
        <w:tc>
          <w:tcPr>
            <w:tcW w:w="2861" w:type="dxa"/>
          </w:tcPr>
          <w:p w:rsidR="0086148C" w:rsidRPr="005B1F17" w:rsidRDefault="0086148C" w:rsidP="00E024C2">
            <w:pPr>
              <w:spacing w:line="360" w:lineRule="auto"/>
              <w:jc w:val="both"/>
              <w:rPr>
                <w:rFonts w:ascii="Arial Narrow" w:hAnsi="Arial Narrow" w:cs="Times New Roman"/>
                <w:i/>
              </w:rPr>
            </w:pPr>
            <w:proofErr w:type="spellStart"/>
            <w:r w:rsidRPr="005B1F17">
              <w:rPr>
                <w:rFonts w:ascii="Arial Narrow" w:hAnsi="Arial Narrow" w:cs="Times New Roman"/>
                <w:i/>
              </w:rPr>
              <w:t>Tibouchina</w:t>
            </w:r>
            <w:proofErr w:type="spellEnd"/>
            <w:r w:rsidRPr="005B1F17">
              <w:rPr>
                <w:rFonts w:ascii="Arial Narrow" w:hAnsi="Arial Narrow" w:cs="Times New Roman"/>
                <w:i/>
              </w:rPr>
              <w:t xml:space="preserve"> granulosa</w:t>
            </w:r>
          </w:p>
        </w:tc>
        <w:tc>
          <w:tcPr>
            <w:tcW w:w="2862" w:type="dxa"/>
          </w:tcPr>
          <w:p w:rsidR="0086148C" w:rsidRPr="005B1F17" w:rsidRDefault="0086148C" w:rsidP="00E024C2">
            <w:pPr>
              <w:spacing w:line="360" w:lineRule="auto"/>
              <w:jc w:val="both"/>
              <w:rPr>
                <w:rFonts w:ascii="Arial Narrow" w:hAnsi="Arial Narrow" w:cs="Times New Roman"/>
              </w:rPr>
            </w:pPr>
            <w:r w:rsidRPr="005B1F17">
              <w:rPr>
                <w:rFonts w:ascii="Arial Narrow" w:hAnsi="Arial Narrow" w:cs="Times New Roman"/>
              </w:rPr>
              <w:t>Árvore – 09 a 12 m.</w:t>
            </w:r>
          </w:p>
        </w:tc>
      </w:tr>
      <w:tr w:rsidR="0086148C" w:rsidRPr="005B1F17" w:rsidTr="0086148C">
        <w:trPr>
          <w:trHeight w:val="364"/>
        </w:trPr>
        <w:tc>
          <w:tcPr>
            <w:tcW w:w="2861" w:type="dxa"/>
          </w:tcPr>
          <w:p w:rsidR="0086148C" w:rsidRPr="005B1F17" w:rsidRDefault="0086148C" w:rsidP="00E024C2">
            <w:pPr>
              <w:spacing w:line="360" w:lineRule="auto"/>
              <w:jc w:val="both"/>
              <w:rPr>
                <w:rFonts w:ascii="Arial Narrow" w:hAnsi="Arial Narrow" w:cs="Times New Roman"/>
              </w:rPr>
            </w:pPr>
            <w:r w:rsidRPr="005B1F17">
              <w:rPr>
                <w:rFonts w:ascii="Arial Narrow" w:hAnsi="Arial Narrow" w:cs="Times New Roman"/>
              </w:rPr>
              <w:t>Ipê branco</w:t>
            </w:r>
          </w:p>
        </w:tc>
        <w:tc>
          <w:tcPr>
            <w:tcW w:w="2861" w:type="dxa"/>
          </w:tcPr>
          <w:p w:rsidR="0086148C" w:rsidRPr="005B1F17" w:rsidRDefault="0086148C" w:rsidP="00E024C2">
            <w:pPr>
              <w:spacing w:line="360" w:lineRule="auto"/>
              <w:jc w:val="both"/>
              <w:rPr>
                <w:rFonts w:ascii="Arial Narrow" w:hAnsi="Arial Narrow" w:cs="Times New Roman"/>
                <w:i/>
              </w:rPr>
            </w:pPr>
            <w:r w:rsidRPr="005B1F17">
              <w:rPr>
                <w:rFonts w:ascii="Arial Narrow" w:hAnsi="Arial Narrow" w:cs="Times New Roman"/>
                <w:i/>
              </w:rPr>
              <w:t xml:space="preserve">Tabebuia </w:t>
            </w:r>
            <w:proofErr w:type="spellStart"/>
            <w:r w:rsidRPr="005B1F17">
              <w:rPr>
                <w:rFonts w:ascii="Arial Narrow" w:hAnsi="Arial Narrow" w:cs="Times New Roman"/>
                <w:i/>
              </w:rPr>
              <w:t>róseo-alba</w:t>
            </w:r>
            <w:proofErr w:type="spellEnd"/>
            <w:r w:rsidRPr="005B1F17">
              <w:rPr>
                <w:rFonts w:ascii="Arial Narrow" w:hAnsi="Arial Narrow" w:cs="Times New Roman"/>
                <w:i/>
              </w:rPr>
              <w:t xml:space="preserve">. </w:t>
            </w:r>
          </w:p>
        </w:tc>
        <w:tc>
          <w:tcPr>
            <w:tcW w:w="2862" w:type="dxa"/>
          </w:tcPr>
          <w:p w:rsidR="0086148C" w:rsidRPr="005B1F17" w:rsidRDefault="0086148C" w:rsidP="00E024C2">
            <w:pPr>
              <w:spacing w:line="360" w:lineRule="auto"/>
              <w:jc w:val="both"/>
              <w:rPr>
                <w:rFonts w:ascii="Arial Narrow" w:hAnsi="Arial Narrow" w:cs="Times New Roman"/>
              </w:rPr>
            </w:pPr>
            <w:r w:rsidRPr="005B1F17">
              <w:rPr>
                <w:rFonts w:ascii="Arial Narrow" w:hAnsi="Arial Narrow" w:cs="Times New Roman"/>
              </w:rPr>
              <w:t>Árvore – 06 a 12 m.</w:t>
            </w:r>
          </w:p>
        </w:tc>
      </w:tr>
      <w:tr w:rsidR="0086148C" w:rsidRPr="005B1F17" w:rsidTr="0086148C">
        <w:trPr>
          <w:trHeight w:val="364"/>
        </w:trPr>
        <w:tc>
          <w:tcPr>
            <w:tcW w:w="2861" w:type="dxa"/>
          </w:tcPr>
          <w:p w:rsidR="0086148C" w:rsidRPr="005B1F17" w:rsidRDefault="0086148C" w:rsidP="00E024C2">
            <w:pPr>
              <w:spacing w:line="360" w:lineRule="auto"/>
              <w:jc w:val="both"/>
              <w:rPr>
                <w:rFonts w:ascii="Arial Narrow" w:hAnsi="Arial Narrow" w:cs="Times New Roman"/>
              </w:rPr>
            </w:pPr>
            <w:r w:rsidRPr="005B1F17">
              <w:rPr>
                <w:rFonts w:ascii="Arial Narrow" w:hAnsi="Arial Narrow" w:cs="Times New Roman"/>
              </w:rPr>
              <w:t>Louro pardo</w:t>
            </w:r>
          </w:p>
        </w:tc>
        <w:tc>
          <w:tcPr>
            <w:tcW w:w="2861" w:type="dxa"/>
          </w:tcPr>
          <w:p w:rsidR="0086148C" w:rsidRPr="005B1F17" w:rsidRDefault="0086148C" w:rsidP="003E2D99">
            <w:pPr>
              <w:spacing w:line="360" w:lineRule="auto"/>
              <w:jc w:val="both"/>
              <w:rPr>
                <w:rFonts w:ascii="Arial Narrow" w:hAnsi="Arial Narrow" w:cs="Times New Roman"/>
                <w:i/>
              </w:rPr>
            </w:pPr>
            <w:proofErr w:type="spellStart"/>
            <w:r w:rsidRPr="005B1F17">
              <w:rPr>
                <w:rFonts w:ascii="Arial Narrow" w:hAnsi="Arial Narrow" w:cs="Times New Roman"/>
                <w:i/>
              </w:rPr>
              <w:t>Cordia</w:t>
            </w:r>
            <w:proofErr w:type="spellEnd"/>
            <w:proofErr w:type="gramStart"/>
            <w:r w:rsidRPr="005B1F17">
              <w:rPr>
                <w:rFonts w:ascii="Arial Narrow" w:hAnsi="Arial Narrow" w:cs="Times New Roman"/>
                <w:i/>
              </w:rPr>
              <w:t xml:space="preserve"> </w:t>
            </w:r>
            <w:r w:rsidR="003E2D99" w:rsidRPr="005B1F17">
              <w:rPr>
                <w:rFonts w:ascii="Arial Narrow" w:hAnsi="Arial Narrow" w:cs="Times New Roman"/>
                <w:i/>
              </w:rPr>
              <w:t xml:space="preserve"> </w:t>
            </w:r>
            <w:proofErr w:type="spellStart"/>
            <w:proofErr w:type="gramEnd"/>
            <w:r w:rsidR="003E2D99" w:rsidRPr="005B1F17">
              <w:rPr>
                <w:rFonts w:ascii="Arial Narrow" w:hAnsi="Arial Narrow" w:cs="Times New Roman"/>
                <w:i/>
              </w:rPr>
              <w:t>trichotoma</w:t>
            </w:r>
            <w:proofErr w:type="spellEnd"/>
          </w:p>
        </w:tc>
        <w:tc>
          <w:tcPr>
            <w:tcW w:w="2862" w:type="dxa"/>
          </w:tcPr>
          <w:p w:rsidR="0086148C" w:rsidRPr="005B1F17" w:rsidRDefault="0086148C" w:rsidP="00E024C2">
            <w:pPr>
              <w:spacing w:line="360" w:lineRule="auto"/>
              <w:jc w:val="both"/>
              <w:rPr>
                <w:rFonts w:ascii="Arial Narrow" w:hAnsi="Arial Narrow" w:cs="Times New Roman"/>
              </w:rPr>
            </w:pPr>
            <w:r w:rsidRPr="005B1F17">
              <w:rPr>
                <w:rFonts w:ascii="Arial Narrow" w:hAnsi="Arial Narrow" w:cs="Times New Roman"/>
              </w:rPr>
              <w:t>Árvore – 08 a 20 m.</w:t>
            </w:r>
          </w:p>
        </w:tc>
      </w:tr>
      <w:tr w:rsidR="0086148C" w:rsidRPr="005B1F17" w:rsidTr="0086148C">
        <w:trPr>
          <w:trHeight w:val="364"/>
        </w:trPr>
        <w:tc>
          <w:tcPr>
            <w:tcW w:w="2861" w:type="dxa"/>
          </w:tcPr>
          <w:p w:rsidR="0086148C" w:rsidRPr="005B1F17" w:rsidRDefault="0086148C" w:rsidP="00E024C2">
            <w:pPr>
              <w:spacing w:line="360" w:lineRule="auto"/>
              <w:jc w:val="both"/>
              <w:rPr>
                <w:rFonts w:ascii="Arial Narrow" w:hAnsi="Arial Narrow" w:cs="Times New Roman"/>
              </w:rPr>
            </w:pPr>
            <w:r w:rsidRPr="005B1F17">
              <w:rPr>
                <w:rFonts w:ascii="Arial Narrow" w:hAnsi="Arial Narrow" w:cs="Times New Roman"/>
              </w:rPr>
              <w:t>Cumbaru</w:t>
            </w:r>
          </w:p>
        </w:tc>
        <w:tc>
          <w:tcPr>
            <w:tcW w:w="2861" w:type="dxa"/>
          </w:tcPr>
          <w:p w:rsidR="0086148C" w:rsidRPr="005B1F17" w:rsidRDefault="0086148C" w:rsidP="00E024C2">
            <w:pPr>
              <w:spacing w:line="360" w:lineRule="auto"/>
              <w:jc w:val="both"/>
              <w:rPr>
                <w:rFonts w:ascii="Arial Narrow" w:hAnsi="Arial Narrow" w:cs="Times New Roman"/>
                <w:i/>
              </w:rPr>
            </w:pPr>
            <w:proofErr w:type="spellStart"/>
            <w:r w:rsidRPr="005B1F17">
              <w:rPr>
                <w:rFonts w:ascii="Arial Narrow" w:hAnsi="Arial Narrow" w:cs="Times New Roman"/>
                <w:i/>
              </w:rPr>
              <w:t>Dipteryx</w:t>
            </w:r>
            <w:proofErr w:type="spellEnd"/>
            <w:r w:rsidRPr="005B1F17">
              <w:rPr>
                <w:rFonts w:ascii="Arial Narrow" w:hAnsi="Arial Narrow" w:cs="Times New Roman"/>
                <w:i/>
              </w:rPr>
              <w:t xml:space="preserve"> </w:t>
            </w:r>
            <w:proofErr w:type="spellStart"/>
            <w:r w:rsidRPr="005B1F17">
              <w:rPr>
                <w:rFonts w:ascii="Arial Narrow" w:hAnsi="Arial Narrow" w:cs="Times New Roman"/>
                <w:i/>
              </w:rPr>
              <w:t>alata</w:t>
            </w:r>
            <w:proofErr w:type="spellEnd"/>
          </w:p>
        </w:tc>
        <w:tc>
          <w:tcPr>
            <w:tcW w:w="2862" w:type="dxa"/>
          </w:tcPr>
          <w:p w:rsidR="0086148C" w:rsidRPr="005B1F17" w:rsidRDefault="00CB6197" w:rsidP="00E024C2">
            <w:pPr>
              <w:spacing w:line="360" w:lineRule="auto"/>
              <w:jc w:val="both"/>
              <w:rPr>
                <w:rFonts w:ascii="Arial Narrow" w:hAnsi="Arial Narrow" w:cs="Times New Roman"/>
              </w:rPr>
            </w:pPr>
            <w:r w:rsidRPr="005B1F17">
              <w:rPr>
                <w:rFonts w:ascii="Arial Narrow" w:hAnsi="Arial Narrow" w:cs="Times New Roman"/>
              </w:rPr>
              <w:t>Árvore – até 25m</w:t>
            </w:r>
          </w:p>
        </w:tc>
      </w:tr>
      <w:tr w:rsidR="0086148C" w:rsidRPr="005B1F17" w:rsidTr="0086148C">
        <w:trPr>
          <w:trHeight w:val="364"/>
        </w:trPr>
        <w:tc>
          <w:tcPr>
            <w:tcW w:w="2861" w:type="dxa"/>
          </w:tcPr>
          <w:p w:rsidR="0086148C" w:rsidRPr="005B1F17" w:rsidRDefault="0086148C" w:rsidP="00E024C2">
            <w:pPr>
              <w:spacing w:line="360" w:lineRule="auto"/>
              <w:jc w:val="both"/>
              <w:rPr>
                <w:rFonts w:ascii="Arial Narrow" w:hAnsi="Arial Narrow" w:cs="Times New Roman"/>
              </w:rPr>
            </w:pPr>
            <w:r w:rsidRPr="005B1F17">
              <w:rPr>
                <w:rFonts w:ascii="Arial Narrow" w:hAnsi="Arial Narrow" w:cs="Times New Roman"/>
              </w:rPr>
              <w:t>Ipê amarelo</w:t>
            </w:r>
          </w:p>
        </w:tc>
        <w:tc>
          <w:tcPr>
            <w:tcW w:w="2861" w:type="dxa"/>
          </w:tcPr>
          <w:p w:rsidR="0086148C" w:rsidRPr="005B1F17" w:rsidRDefault="0086148C" w:rsidP="00E024C2">
            <w:pPr>
              <w:spacing w:line="360" w:lineRule="auto"/>
              <w:jc w:val="both"/>
              <w:rPr>
                <w:rFonts w:ascii="Arial Narrow" w:hAnsi="Arial Narrow" w:cs="Times New Roman"/>
                <w:i/>
              </w:rPr>
            </w:pPr>
            <w:r w:rsidRPr="005B1F17">
              <w:rPr>
                <w:rFonts w:ascii="Arial Narrow" w:hAnsi="Arial Narrow" w:cs="Times New Roman"/>
                <w:i/>
              </w:rPr>
              <w:t xml:space="preserve">Tabebuia </w:t>
            </w:r>
            <w:proofErr w:type="spellStart"/>
            <w:r w:rsidRPr="005B1F17">
              <w:rPr>
                <w:rFonts w:ascii="Arial Narrow" w:hAnsi="Arial Narrow" w:cs="Times New Roman"/>
                <w:i/>
              </w:rPr>
              <w:t>aurea</w:t>
            </w:r>
            <w:proofErr w:type="spellEnd"/>
          </w:p>
        </w:tc>
        <w:tc>
          <w:tcPr>
            <w:tcW w:w="2862" w:type="dxa"/>
          </w:tcPr>
          <w:p w:rsidR="0086148C" w:rsidRPr="005B1F17" w:rsidRDefault="00CB6197" w:rsidP="00CB6197">
            <w:pPr>
              <w:spacing w:line="360" w:lineRule="auto"/>
              <w:jc w:val="both"/>
              <w:rPr>
                <w:rFonts w:ascii="Arial Narrow" w:hAnsi="Arial Narrow" w:cs="Times New Roman"/>
              </w:rPr>
            </w:pPr>
            <w:r w:rsidRPr="005B1F17">
              <w:rPr>
                <w:rFonts w:ascii="Arial Narrow" w:hAnsi="Arial Narrow" w:cs="Times New Roman"/>
              </w:rPr>
              <w:t>Árvore – até 30 m</w:t>
            </w:r>
            <w:r w:rsidRPr="005B1F17">
              <w:rPr>
                <w:rFonts w:ascii="Arial Narrow" w:hAnsi="Arial Narrow" w:cs="Arial"/>
                <w:color w:val="222222"/>
                <w:sz w:val="18"/>
                <w:szCs w:val="18"/>
                <w:shd w:val="clear" w:color="auto" w:fill="FFFFFF"/>
              </w:rPr>
              <w:t> </w:t>
            </w:r>
          </w:p>
        </w:tc>
      </w:tr>
      <w:tr w:rsidR="0086148C" w:rsidRPr="005B1F17" w:rsidTr="0086148C">
        <w:trPr>
          <w:trHeight w:val="364"/>
        </w:trPr>
        <w:tc>
          <w:tcPr>
            <w:tcW w:w="2861" w:type="dxa"/>
          </w:tcPr>
          <w:p w:rsidR="0086148C" w:rsidRPr="005B1F17" w:rsidRDefault="0086148C" w:rsidP="00E024C2">
            <w:pPr>
              <w:spacing w:line="360" w:lineRule="auto"/>
              <w:jc w:val="both"/>
              <w:rPr>
                <w:rFonts w:ascii="Arial Narrow" w:hAnsi="Arial Narrow" w:cs="Times New Roman"/>
              </w:rPr>
            </w:pPr>
            <w:r w:rsidRPr="005B1F17">
              <w:rPr>
                <w:rFonts w:ascii="Arial Narrow" w:hAnsi="Arial Narrow" w:cs="Times New Roman"/>
              </w:rPr>
              <w:t>Ipê roxo</w:t>
            </w:r>
          </w:p>
        </w:tc>
        <w:tc>
          <w:tcPr>
            <w:tcW w:w="2861" w:type="dxa"/>
          </w:tcPr>
          <w:p w:rsidR="0086148C" w:rsidRPr="005B1F17" w:rsidRDefault="0086148C" w:rsidP="00E024C2">
            <w:pPr>
              <w:spacing w:line="360" w:lineRule="auto"/>
              <w:jc w:val="both"/>
              <w:rPr>
                <w:rFonts w:ascii="Arial Narrow" w:hAnsi="Arial Narrow" w:cs="Times New Roman"/>
                <w:i/>
              </w:rPr>
            </w:pPr>
            <w:proofErr w:type="spellStart"/>
            <w:proofErr w:type="gramStart"/>
            <w:r w:rsidRPr="005B1F17">
              <w:rPr>
                <w:rFonts w:ascii="Arial Narrow" w:hAnsi="Arial Narrow" w:cs="Times New Roman"/>
                <w:i/>
              </w:rPr>
              <w:t>handroarthus</w:t>
            </w:r>
            <w:proofErr w:type="spellEnd"/>
            <w:proofErr w:type="gramEnd"/>
            <w:r w:rsidRPr="005B1F17">
              <w:rPr>
                <w:rFonts w:ascii="Arial Narrow" w:hAnsi="Arial Narrow" w:cs="Times New Roman"/>
                <w:i/>
              </w:rPr>
              <w:t xml:space="preserve"> </w:t>
            </w:r>
            <w:proofErr w:type="spellStart"/>
            <w:r w:rsidRPr="005B1F17">
              <w:rPr>
                <w:rFonts w:ascii="Arial Narrow" w:hAnsi="Arial Narrow" w:cs="Times New Roman"/>
                <w:i/>
              </w:rPr>
              <w:t>impetiginosus</w:t>
            </w:r>
            <w:proofErr w:type="spellEnd"/>
          </w:p>
        </w:tc>
        <w:tc>
          <w:tcPr>
            <w:tcW w:w="2862" w:type="dxa"/>
          </w:tcPr>
          <w:p w:rsidR="0086148C" w:rsidRPr="005B1F17" w:rsidRDefault="00CB6197" w:rsidP="00CB6197">
            <w:pPr>
              <w:spacing w:line="360" w:lineRule="auto"/>
              <w:jc w:val="both"/>
              <w:rPr>
                <w:rFonts w:ascii="Arial Narrow" w:hAnsi="Arial Narrow" w:cs="Times New Roman"/>
              </w:rPr>
            </w:pPr>
            <w:r w:rsidRPr="005B1F17">
              <w:rPr>
                <w:rFonts w:ascii="Arial Narrow" w:hAnsi="Arial Narrow" w:cs="Times New Roman"/>
              </w:rPr>
              <w:t>Árvore – 8 a 12 m</w:t>
            </w:r>
          </w:p>
        </w:tc>
      </w:tr>
      <w:tr w:rsidR="0086148C" w:rsidRPr="005B1F17" w:rsidTr="0086148C">
        <w:trPr>
          <w:trHeight w:val="412"/>
        </w:trPr>
        <w:tc>
          <w:tcPr>
            <w:tcW w:w="2861" w:type="dxa"/>
          </w:tcPr>
          <w:p w:rsidR="0086148C" w:rsidRPr="005B1F17" w:rsidRDefault="0086148C" w:rsidP="00E024C2">
            <w:pPr>
              <w:spacing w:line="360" w:lineRule="auto"/>
              <w:jc w:val="both"/>
              <w:rPr>
                <w:rFonts w:ascii="Arial Narrow" w:hAnsi="Arial Narrow" w:cs="Times New Roman"/>
              </w:rPr>
            </w:pPr>
            <w:r w:rsidRPr="005B1F17">
              <w:rPr>
                <w:rFonts w:ascii="Arial Narrow" w:hAnsi="Arial Narrow" w:cs="Times New Roman"/>
              </w:rPr>
              <w:t>Hera</w:t>
            </w:r>
          </w:p>
        </w:tc>
        <w:tc>
          <w:tcPr>
            <w:tcW w:w="2861" w:type="dxa"/>
          </w:tcPr>
          <w:p w:rsidR="0086148C" w:rsidRPr="005B1F17" w:rsidRDefault="0086148C" w:rsidP="00E024C2">
            <w:pPr>
              <w:spacing w:line="360" w:lineRule="auto"/>
              <w:jc w:val="both"/>
              <w:rPr>
                <w:rFonts w:ascii="Arial Narrow" w:hAnsi="Arial Narrow" w:cs="Times New Roman"/>
                <w:i/>
              </w:rPr>
            </w:pPr>
            <w:proofErr w:type="spellStart"/>
            <w:r w:rsidRPr="005B1F17">
              <w:rPr>
                <w:rFonts w:ascii="Arial Narrow" w:hAnsi="Arial Narrow" w:cs="Times New Roman"/>
                <w:i/>
              </w:rPr>
              <w:t>Hedera</w:t>
            </w:r>
            <w:proofErr w:type="spellEnd"/>
            <w:r w:rsidRPr="005B1F17">
              <w:rPr>
                <w:rFonts w:ascii="Arial Narrow" w:hAnsi="Arial Narrow" w:cs="Times New Roman"/>
                <w:i/>
              </w:rPr>
              <w:t xml:space="preserve"> </w:t>
            </w:r>
            <w:proofErr w:type="spellStart"/>
            <w:r w:rsidRPr="005B1F17">
              <w:rPr>
                <w:rFonts w:ascii="Arial Narrow" w:hAnsi="Arial Narrow" w:cs="Times New Roman"/>
                <w:i/>
              </w:rPr>
              <w:t>helix</w:t>
            </w:r>
            <w:proofErr w:type="spellEnd"/>
          </w:p>
        </w:tc>
        <w:tc>
          <w:tcPr>
            <w:tcW w:w="2862" w:type="dxa"/>
          </w:tcPr>
          <w:p w:rsidR="0086148C" w:rsidRPr="005B1F17" w:rsidRDefault="00CB6197" w:rsidP="003D2293">
            <w:pPr>
              <w:spacing w:line="360" w:lineRule="auto"/>
              <w:jc w:val="both"/>
              <w:rPr>
                <w:rFonts w:ascii="Arial Narrow" w:hAnsi="Arial Narrow" w:cs="Times New Roman"/>
              </w:rPr>
            </w:pPr>
            <w:r w:rsidRPr="005B1F17">
              <w:rPr>
                <w:rFonts w:ascii="Arial Narrow" w:hAnsi="Arial Narrow" w:cs="Times New Roman"/>
              </w:rPr>
              <w:t>Planta trepadeira</w:t>
            </w:r>
          </w:p>
        </w:tc>
      </w:tr>
    </w:tbl>
    <w:p w:rsidR="00CB568C" w:rsidRPr="005B1F17" w:rsidRDefault="002C110E" w:rsidP="002024F4">
      <w:pPr>
        <w:jc w:val="both"/>
        <w:rPr>
          <w:rFonts w:ascii="Arial Narrow" w:hAnsi="Arial Narrow" w:cs="Arial"/>
          <w:sz w:val="24"/>
          <w:szCs w:val="24"/>
        </w:rPr>
      </w:pPr>
      <w:r w:rsidRPr="005B1F17">
        <w:rPr>
          <w:rFonts w:ascii="Arial Narrow" w:hAnsi="Arial Narrow" w:cs="Arial"/>
          <w:sz w:val="24"/>
          <w:szCs w:val="24"/>
        </w:rPr>
        <w:t xml:space="preserve">           </w:t>
      </w:r>
    </w:p>
    <w:p w:rsidR="002C110E" w:rsidRPr="005B1F17" w:rsidRDefault="002C110E" w:rsidP="005B1F17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5B1F17">
        <w:rPr>
          <w:rFonts w:ascii="Arial Narrow" w:hAnsi="Arial Narrow" w:cs="Arial"/>
          <w:sz w:val="24"/>
          <w:szCs w:val="24"/>
        </w:rPr>
        <w:t xml:space="preserve">  Todas as árvores existentes deverão ser conservadas e novas espécies acrescentadas. </w:t>
      </w:r>
      <w:r w:rsidR="009E660F" w:rsidRPr="005B1F17">
        <w:rPr>
          <w:rFonts w:ascii="Arial Narrow" w:hAnsi="Arial Narrow" w:cs="Arial"/>
          <w:sz w:val="24"/>
          <w:szCs w:val="24"/>
        </w:rPr>
        <w:t xml:space="preserve">O paisagismo visa preservar as </w:t>
      </w:r>
      <w:r w:rsidR="00F86AB3" w:rsidRPr="005B1F17">
        <w:rPr>
          <w:rFonts w:ascii="Arial Narrow" w:hAnsi="Arial Narrow" w:cs="Arial"/>
          <w:sz w:val="24"/>
          <w:szCs w:val="24"/>
        </w:rPr>
        <w:t>arvores</w:t>
      </w:r>
      <w:r w:rsidR="009E660F" w:rsidRPr="005B1F17">
        <w:rPr>
          <w:rFonts w:ascii="Arial Narrow" w:hAnsi="Arial Narrow" w:cs="Arial"/>
          <w:sz w:val="24"/>
          <w:szCs w:val="24"/>
        </w:rPr>
        <w:t xml:space="preserve"> de grande porte</w:t>
      </w:r>
      <w:r w:rsidR="00F86AB3" w:rsidRPr="005B1F17">
        <w:rPr>
          <w:rFonts w:ascii="Arial Narrow" w:hAnsi="Arial Narrow" w:cs="Arial"/>
          <w:sz w:val="24"/>
          <w:szCs w:val="24"/>
        </w:rPr>
        <w:t xml:space="preserve"> existentes</w:t>
      </w:r>
      <w:r w:rsidR="009E660F" w:rsidRPr="005B1F17">
        <w:rPr>
          <w:rFonts w:ascii="Arial Narrow" w:hAnsi="Arial Narrow" w:cs="Arial"/>
          <w:sz w:val="24"/>
          <w:szCs w:val="24"/>
        </w:rPr>
        <w:t>, nestas</w:t>
      </w:r>
      <w:proofErr w:type="gramStart"/>
      <w:r w:rsidR="00F86AB3" w:rsidRPr="005B1F17">
        <w:rPr>
          <w:rFonts w:ascii="Arial Narrow" w:hAnsi="Arial Narrow" w:cs="Arial"/>
          <w:sz w:val="24"/>
          <w:szCs w:val="24"/>
        </w:rPr>
        <w:t xml:space="preserve"> </w:t>
      </w:r>
      <w:r w:rsidR="009E660F" w:rsidRPr="005B1F17">
        <w:rPr>
          <w:rFonts w:ascii="Arial Narrow" w:hAnsi="Arial Narrow" w:cs="Arial"/>
          <w:sz w:val="24"/>
          <w:szCs w:val="24"/>
        </w:rPr>
        <w:t xml:space="preserve"> </w:t>
      </w:r>
      <w:proofErr w:type="gramEnd"/>
      <w:r w:rsidR="009E660F" w:rsidRPr="005B1F17">
        <w:rPr>
          <w:rFonts w:ascii="Arial Narrow" w:hAnsi="Arial Narrow" w:cs="Arial"/>
          <w:sz w:val="24"/>
          <w:szCs w:val="24"/>
        </w:rPr>
        <w:t>serão realizados os processos de poda e  limpeza</w:t>
      </w:r>
    </w:p>
    <w:p w:rsidR="002C110E" w:rsidRPr="005B1F17" w:rsidRDefault="002C110E" w:rsidP="005B1F17">
      <w:pPr>
        <w:spacing w:line="360" w:lineRule="auto"/>
        <w:ind w:firstLine="708"/>
        <w:jc w:val="both"/>
        <w:rPr>
          <w:rFonts w:ascii="Arial Narrow" w:hAnsi="Arial Narrow" w:cs="Arial"/>
          <w:sz w:val="24"/>
          <w:szCs w:val="24"/>
        </w:rPr>
      </w:pPr>
      <w:r w:rsidRPr="005B1F17">
        <w:rPr>
          <w:rFonts w:ascii="Arial Narrow" w:hAnsi="Arial Narrow" w:cs="Arial"/>
          <w:sz w:val="24"/>
          <w:szCs w:val="24"/>
        </w:rPr>
        <w:t>Espécies diversas resistentes ao clima da região</w:t>
      </w:r>
      <w:r w:rsidR="00437AAB" w:rsidRPr="005B1F17">
        <w:rPr>
          <w:rFonts w:ascii="Arial Narrow" w:hAnsi="Arial Narrow" w:cs="Arial"/>
          <w:sz w:val="24"/>
          <w:szCs w:val="24"/>
        </w:rPr>
        <w:t>,</w:t>
      </w:r>
      <w:r w:rsidRPr="005B1F17">
        <w:rPr>
          <w:rFonts w:ascii="Arial Narrow" w:hAnsi="Arial Narrow" w:cs="Arial"/>
          <w:sz w:val="24"/>
          <w:szCs w:val="24"/>
        </w:rPr>
        <w:t xml:space="preserve"> distribuídas no </w:t>
      </w:r>
      <w:r w:rsidR="00437AAB" w:rsidRPr="005B1F17">
        <w:rPr>
          <w:rFonts w:ascii="Arial Narrow" w:hAnsi="Arial Narrow" w:cs="Arial"/>
          <w:sz w:val="24"/>
          <w:szCs w:val="24"/>
        </w:rPr>
        <w:t xml:space="preserve">entorno do poço, que </w:t>
      </w:r>
      <w:r w:rsidRPr="005B1F17">
        <w:rPr>
          <w:rFonts w:ascii="Arial Narrow" w:hAnsi="Arial Narrow" w:cs="Arial"/>
          <w:sz w:val="24"/>
          <w:szCs w:val="24"/>
        </w:rPr>
        <w:t>não possuam espinhos</w:t>
      </w:r>
      <w:r w:rsidR="008E3DB8" w:rsidRPr="005B1F17">
        <w:rPr>
          <w:rFonts w:ascii="Arial Narrow" w:hAnsi="Arial Narrow" w:cs="Arial"/>
          <w:sz w:val="24"/>
          <w:szCs w:val="24"/>
        </w:rPr>
        <w:t xml:space="preserve"> e não </w:t>
      </w:r>
      <w:r w:rsidRPr="005B1F17">
        <w:rPr>
          <w:rFonts w:ascii="Arial Narrow" w:hAnsi="Arial Narrow" w:cs="Arial"/>
          <w:sz w:val="24"/>
          <w:szCs w:val="24"/>
        </w:rPr>
        <w:t xml:space="preserve">sejam </w:t>
      </w:r>
      <w:r w:rsidR="008E3DB8" w:rsidRPr="005B1F17">
        <w:rPr>
          <w:rFonts w:ascii="Arial Narrow" w:hAnsi="Arial Narrow" w:cs="Arial"/>
          <w:sz w:val="24"/>
          <w:szCs w:val="24"/>
        </w:rPr>
        <w:t xml:space="preserve">tóxicas. </w:t>
      </w:r>
      <w:r w:rsidRPr="005B1F17">
        <w:rPr>
          <w:rFonts w:ascii="Arial Narrow" w:hAnsi="Arial Narrow" w:cs="Arial"/>
          <w:sz w:val="24"/>
          <w:szCs w:val="24"/>
        </w:rPr>
        <w:t>(ver projeto de implantação).</w:t>
      </w:r>
    </w:p>
    <w:p w:rsidR="00D84630" w:rsidRPr="005B1F17" w:rsidRDefault="000A2998" w:rsidP="005B1F17">
      <w:pPr>
        <w:spacing w:line="360" w:lineRule="auto"/>
        <w:ind w:firstLine="708"/>
        <w:jc w:val="both"/>
        <w:rPr>
          <w:rFonts w:ascii="Arial Narrow" w:hAnsi="Arial Narrow" w:cs="Arial"/>
          <w:sz w:val="24"/>
          <w:szCs w:val="24"/>
        </w:rPr>
      </w:pPr>
      <w:r w:rsidRPr="005B1F17">
        <w:rPr>
          <w:rFonts w:ascii="Arial Narrow" w:hAnsi="Arial Narrow" w:cs="Arial"/>
          <w:sz w:val="24"/>
          <w:szCs w:val="24"/>
        </w:rPr>
        <w:lastRenderedPageBreak/>
        <w:t xml:space="preserve">Quanto ao isolamento da área revitalizada a mesma deve ser delimitada e cercada em toda sua extensão, de forma a impedir o acesso de pessoas, devendo ser instaladas placas informativas, que </w:t>
      </w:r>
      <w:proofErr w:type="gramStart"/>
      <w:r w:rsidRPr="005B1F17">
        <w:rPr>
          <w:rFonts w:ascii="Arial Narrow" w:hAnsi="Arial Narrow" w:cs="Arial"/>
          <w:sz w:val="24"/>
          <w:szCs w:val="24"/>
        </w:rPr>
        <w:t>trata-se</w:t>
      </w:r>
      <w:proofErr w:type="gramEnd"/>
      <w:r w:rsidRPr="005B1F17">
        <w:rPr>
          <w:rFonts w:ascii="Arial Narrow" w:hAnsi="Arial Narrow" w:cs="Arial"/>
          <w:sz w:val="24"/>
          <w:szCs w:val="24"/>
        </w:rPr>
        <w:t xml:space="preserve"> de área de preservaç</w:t>
      </w:r>
      <w:r w:rsidR="00511AD5" w:rsidRPr="005B1F17">
        <w:rPr>
          <w:rFonts w:ascii="Arial Narrow" w:hAnsi="Arial Narrow" w:cs="Arial"/>
          <w:sz w:val="24"/>
          <w:szCs w:val="24"/>
        </w:rPr>
        <w:t>ão permanente do Poço do Urubu</w:t>
      </w:r>
      <w:r w:rsidRPr="005B1F17">
        <w:rPr>
          <w:rFonts w:ascii="Arial Narrow" w:hAnsi="Arial Narrow" w:cs="Arial"/>
          <w:sz w:val="24"/>
          <w:szCs w:val="24"/>
        </w:rPr>
        <w:t xml:space="preserve">. </w:t>
      </w:r>
    </w:p>
    <w:p w:rsidR="009E660F" w:rsidRPr="005B1F17" w:rsidRDefault="009E660F" w:rsidP="005B1F17">
      <w:pPr>
        <w:pStyle w:val="Default"/>
        <w:spacing w:line="360" w:lineRule="auto"/>
        <w:ind w:firstLine="709"/>
        <w:jc w:val="both"/>
        <w:rPr>
          <w:rFonts w:ascii="Arial Narrow" w:hAnsi="Arial Narrow"/>
          <w:color w:val="auto"/>
        </w:rPr>
      </w:pPr>
      <w:r w:rsidRPr="005B1F17">
        <w:rPr>
          <w:rFonts w:ascii="Arial Narrow" w:hAnsi="Arial Narrow"/>
          <w:color w:val="auto"/>
        </w:rPr>
        <w:t xml:space="preserve">Entulhos, restos da obra civil e </w:t>
      </w:r>
      <w:proofErr w:type="gramStart"/>
      <w:r w:rsidRPr="005B1F17">
        <w:rPr>
          <w:rFonts w:ascii="Arial Narrow" w:hAnsi="Arial Narrow"/>
          <w:color w:val="auto"/>
        </w:rPr>
        <w:t>ervas daninhas</w:t>
      </w:r>
      <w:proofErr w:type="gramEnd"/>
      <w:r w:rsidRPr="005B1F17">
        <w:rPr>
          <w:rFonts w:ascii="Arial Narrow" w:hAnsi="Arial Narrow"/>
          <w:color w:val="auto"/>
        </w:rPr>
        <w:t xml:space="preserve"> deverão ser eliminados das áreas de plantio. </w:t>
      </w:r>
    </w:p>
    <w:p w:rsidR="009E660F" w:rsidRPr="005B1F17" w:rsidRDefault="009E660F" w:rsidP="005B1F17">
      <w:pPr>
        <w:pStyle w:val="Default"/>
        <w:spacing w:line="360" w:lineRule="auto"/>
        <w:ind w:firstLine="709"/>
        <w:jc w:val="both"/>
        <w:rPr>
          <w:rFonts w:ascii="Arial Narrow" w:hAnsi="Arial Narrow"/>
          <w:color w:val="auto"/>
        </w:rPr>
      </w:pPr>
      <w:r w:rsidRPr="005B1F17">
        <w:rPr>
          <w:rFonts w:ascii="Arial Narrow" w:hAnsi="Arial Narrow"/>
          <w:color w:val="auto"/>
        </w:rPr>
        <w:t xml:space="preserve">Para o plantio das espécies apresentadas, o solo superficial existente, devera ser removido e substituído por terra de boa qualidade própria para plantio. As covas a serem utilizadas deverão apresentar diâmetro de acordo com a dimensão das espécies vegetal escolhidas. Estas sendo plantadas na posição vertical (raízes para baixo e folhagem para cima). Todo entulho gerado deverá ser removido e descartado em um local adequado. </w:t>
      </w:r>
    </w:p>
    <w:p w:rsidR="00F86AB3" w:rsidRPr="005B1F17" w:rsidRDefault="00F86AB3" w:rsidP="005B1F17">
      <w:pPr>
        <w:pStyle w:val="Default"/>
        <w:spacing w:line="360" w:lineRule="auto"/>
        <w:ind w:firstLine="709"/>
        <w:jc w:val="both"/>
        <w:rPr>
          <w:rFonts w:ascii="Arial Narrow" w:hAnsi="Arial Narrow"/>
          <w:color w:val="auto"/>
        </w:rPr>
      </w:pPr>
      <w:r w:rsidRPr="005B1F17">
        <w:rPr>
          <w:rFonts w:ascii="Arial Narrow" w:hAnsi="Arial Narrow"/>
          <w:color w:val="auto"/>
        </w:rPr>
        <w:t xml:space="preserve">Caberá ao executante, ao término da obra, efetuar os serviços de limpeza e remoção de todo o entulho e vegetação. </w:t>
      </w:r>
    </w:p>
    <w:p w:rsidR="00F86AB3" w:rsidRPr="005B1F17" w:rsidRDefault="00F86AB3" w:rsidP="005B1F17">
      <w:pPr>
        <w:pStyle w:val="Default"/>
        <w:spacing w:line="360" w:lineRule="auto"/>
        <w:ind w:firstLine="709"/>
        <w:jc w:val="both"/>
        <w:rPr>
          <w:rFonts w:ascii="Arial Narrow" w:hAnsi="Arial Narrow"/>
          <w:color w:val="auto"/>
        </w:rPr>
      </w:pPr>
      <w:r w:rsidRPr="005B1F17">
        <w:rPr>
          <w:rFonts w:ascii="Arial Narrow" w:hAnsi="Arial Narrow"/>
          <w:color w:val="auto"/>
        </w:rPr>
        <w:t xml:space="preserve">Os </w:t>
      </w:r>
      <w:proofErr w:type="gramStart"/>
      <w:r w:rsidRPr="005B1F17">
        <w:rPr>
          <w:rFonts w:ascii="Arial Narrow" w:hAnsi="Arial Narrow"/>
          <w:color w:val="auto"/>
        </w:rPr>
        <w:t>3</w:t>
      </w:r>
      <w:proofErr w:type="gramEnd"/>
      <w:r w:rsidRPr="005B1F17">
        <w:rPr>
          <w:rFonts w:ascii="Arial Narrow" w:hAnsi="Arial Narrow"/>
          <w:color w:val="auto"/>
        </w:rPr>
        <w:t xml:space="preserve"> (três) bancos a serem instalados serão feitos de estrutura pré moldada, devem seguir as dimensões apresentadas no projeto. </w:t>
      </w:r>
    </w:p>
    <w:p w:rsidR="00F86AB3" w:rsidRPr="005B1F17" w:rsidRDefault="00F86AB3" w:rsidP="005B1F17">
      <w:pPr>
        <w:pStyle w:val="Default"/>
        <w:spacing w:line="360" w:lineRule="auto"/>
        <w:ind w:firstLine="709"/>
        <w:jc w:val="both"/>
        <w:rPr>
          <w:rFonts w:ascii="Arial Narrow" w:hAnsi="Arial Narrow"/>
          <w:color w:val="auto"/>
        </w:rPr>
      </w:pPr>
    </w:p>
    <w:p w:rsidR="00F86AB3" w:rsidRPr="005B1F17" w:rsidRDefault="00CB568C" w:rsidP="005B1F17">
      <w:pPr>
        <w:spacing w:line="360" w:lineRule="auto"/>
        <w:ind w:firstLine="708"/>
        <w:jc w:val="both"/>
        <w:rPr>
          <w:rFonts w:ascii="Arial Narrow" w:hAnsi="Arial Narrow" w:cs="Arial"/>
          <w:sz w:val="26"/>
          <w:szCs w:val="26"/>
        </w:rPr>
      </w:pPr>
      <w:r w:rsidRPr="005B1F17">
        <w:rPr>
          <w:rFonts w:ascii="Arial Narrow" w:hAnsi="Arial Narrow" w:cs="Arial"/>
          <w:sz w:val="26"/>
          <w:szCs w:val="26"/>
        </w:rPr>
        <w:t xml:space="preserve">                                      </w:t>
      </w:r>
      <w:r w:rsidR="002024F4" w:rsidRPr="005B1F17">
        <w:rPr>
          <w:rFonts w:ascii="Arial Narrow" w:hAnsi="Arial Narrow" w:cs="Arial"/>
          <w:sz w:val="26"/>
          <w:szCs w:val="26"/>
        </w:rPr>
        <w:t xml:space="preserve"> </w:t>
      </w:r>
      <w:r w:rsidR="00F86AB3" w:rsidRPr="005B1F17">
        <w:rPr>
          <w:rFonts w:ascii="Arial Narrow" w:hAnsi="Arial Narrow" w:cs="Arial"/>
          <w:sz w:val="26"/>
          <w:szCs w:val="26"/>
        </w:rPr>
        <w:t>Considerações</w:t>
      </w:r>
    </w:p>
    <w:p w:rsidR="00A3064E" w:rsidRPr="005B1F17" w:rsidRDefault="00C16F64" w:rsidP="005B1F17">
      <w:pPr>
        <w:spacing w:line="360" w:lineRule="auto"/>
        <w:ind w:firstLine="708"/>
        <w:jc w:val="both"/>
        <w:rPr>
          <w:rFonts w:ascii="Arial Narrow" w:hAnsi="Arial Narrow" w:cs="Arial"/>
          <w:sz w:val="24"/>
          <w:szCs w:val="24"/>
        </w:rPr>
      </w:pPr>
      <w:r w:rsidRPr="005B1F17">
        <w:rPr>
          <w:rFonts w:ascii="Arial Narrow" w:hAnsi="Arial Narrow" w:cs="Arial"/>
          <w:sz w:val="24"/>
          <w:szCs w:val="24"/>
        </w:rPr>
        <w:t xml:space="preserve">A recomposição da </w:t>
      </w:r>
      <w:r w:rsidR="00945536" w:rsidRPr="005B1F17">
        <w:rPr>
          <w:rFonts w:ascii="Arial Narrow" w:hAnsi="Arial Narrow" w:cs="Arial"/>
          <w:sz w:val="24"/>
          <w:szCs w:val="24"/>
        </w:rPr>
        <w:t>v</w:t>
      </w:r>
      <w:r w:rsidRPr="005B1F17">
        <w:rPr>
          <w:rFonts w:ascii="Arial Narrow" w:hAnsi="Arial Narrow" w:cs="Arial"/>
          <w:sz w:val="24"/>
          <w:szCs w:val="24"/>
        </w:rPr>
        <w:t xml:space="preserve">egetação não só traz a estabilidade para o solo, como </w:t>
      </w:r>
      <w:r w:rsidR="0086148C" w:rsidRPr="005B1F17">
        <w:rPr>
          <w:rFonts w:ascii="Arial Narrow" w:hAnsi="Arial Narrow" w:cs="Arial"/>
          <w:sz w:val="24"/>
          <w:szCs w:val="24"/>
        </w:rPr>
        <w:t xml:space="preserve">também </w:t>
      </w:r>
      <w:r w:rsidRPr="005B1F17">
        <w:rPr>
          <w:rFonts w:ascii="Arial Narrow" w:hAnsi="Arial Narrow" w:cs="Arial"/>
          <w:sz w:val="24"/>
          <w:szCs w:val="24"/>
        </w:rPr>
        <w:t>possibilita o processo natural de sucessão ecológico</w:t>
      </w:r>
      <w:r w:rsidR="00CB568C" w:rsidRPr="005B1F17">
        <w:rPr>
          <w:rFonts w:ascii="Arial Narrow" w:hAnsi="Arial Narrow" w:cs="Arial"/>
          <w:sz w:val="24"/>
          <w:szCs w:val="24"/>
        </w:rPr>
        <w:t>,</w:t>
      </w:r>
      <w:r w:rsidRPr="005B1F17">
        <w:rPr>
          <w:rFonts w:ascii="Arial Narrow" w:hAnsi="Arial Narrow" w:cs="Arial"/>
          <w:sz w:val="24"/>
          <w:szCs w:val="24"/>
        </w:rPr>
        <w:t xml:space="preserve"> proporciona conforto visual</w:t>
      </w:r>
      <w:r w:rsidR="0086148C" w:rsidRPr="005B1F17">
        <w:rPr>
          <w:rFonts w:ascii="Arial Narrow" w:hAnsi="Arial Narrow" w:cs="Arial"/>
          <w:sz w:val="24"/>
          <w:szCs w:val="24"/>
        </w:rPr>
        <w:t xml:space="preserve">, </w:t>
      </w:r>
      <w:r w:rsidR="00945536" w:rsidRPr="005B1F17">
        <w:rPr>
          <w:rFonts w:ascii="Arial Narrow" w:hAnsi="Arial Narrow" w:cs="Arial"/>
          <w:sz w:val="24"/>
          <w:szCs w:val="24"/>
        </w:rPr>
        <w:t>térmico e principalmente</w:t>
      </w:r>
      <w:r w:rsidR="00CB568C" w:rsidRPr="005B1F17">
        <w:rPr>
          <w:rFonts w:ascii="Arial Narrow" w:hAnsi="Arial Narrow" w:cs="Arial"/>
          <w:sz w:val="24"/>
          <w:szCs w:val="24"/>
        </w:rPr>
        <w:t xml:space="preserve"> a</w:t>
      </w:r>
      <w:r w:rsidR="00945536" w:rsidRPr="005B1F17">
        <w:rPr>
          <w:rFonts w:ascii="Arial Narrow" w:hAnsi="Arial Narrow" w:cs="Arial"/>
          <w:sz w:val="24"/>
          <w:szCs w:val="24"/>
        </w:rPr>
        <w:t xml:space="preserve"> proteção d</w:t>
      </w:r>
      <w:r w:rsidR="0086148C" w:rsidRPr="005B1F17">
        <w:rPr>
          <w:rFonts w:ascii="Arial Narrow" w:hAnsi="Arial Narrow" w:cs="Arial"/>
          <w:sz w:val="24"/>
          <w:szCs w:val="24"/>
        </w:rPr>
        <w:t>o poço em questão</w:t>
      </w:r>
      <w:r w:rsidR="00945536" w:rsidRPr="005B1F17">
        <w:rPr>
          <w:rFonts w:ascii="Arial Narrow" w:hAnsi="Arial Narrow" w:cs="Arial"/>
          <w:sz w:val="24"/>
          <w:szCs w:val="24"/>
        </w:rPr>
        <w:t xml:space="preserve">. </w:t>
      </w:r>
    </w:p>
    <w:p w:rsidR="00B51346" w:rsidRPr="005B1F17" w:rsidRDefault="00B51346" w:rsidP="005B1F17">
      <w:pPr>
        <w:spacing w:line="360" w:lineRule="auto"/>
        <w:ind w:firstLine="708"/>
        <w:jc w:val="both"/>
        <w:rPr>
          <w:rFonts w:ascii="Arial Narrow" w:hAnsi="Arial Narrow" w:cs="Arial"/>
          <w:sz w:val="24"/>
          <w:szCs w:val="24"/>
        </w:rPr>
      </w:pPr>
    </w:p>
    <w:p w:rsidR="000F2F99" w:rsidRPr="005B1F17" w:rsidRDefault="000F2F99" w:rsidP="005B1F17">
      <w:pPr>
        <w:pStyle w:val="Default"/>
        <w:spacing w:line="360" w:lineRule="auto"/>
        <w:ind w:firstLine="709"/>
        <w:jc w:val="right"/>
        <w:rPr>
          <w:rFonts w:ascii="Arial Narrow" w:hAnsi="Arial Narrow"/>
          <w:color w:val="auto"/>
        </w:rPr>
      </w:pPr>
      <w:r w:rsidRPr="005B1F17">
        <w:rPr>
          <w:rFonts w:ascii="Arial Narrow" w:hAnsi="Arial Narrow"/>
          <w:color w:val="auto"/>
        </w:rPr>
        <w:t xml:space="preserve">Várzea Grande, </w:t>
      </w:r>
      <w:r w:rsidR="000363CB" w:rsidRPr="005B1F17">
        <w:rPr>
          <w:rFonts w:ascii="Arial Narrow" w:hAnsi="Arial Narrow"/>
          <w:color w:val="auto"/>
        </w:rPr>
        <w:t>12</w:t>
      </w:r>
      <w:r w:rsidRPr="005B1F17">
        <w:rPr>
          <w:rFonts w:ascii="Arial Narrow" w:hAnsi="Arial Narrow"/>
          <w:color w:val="auto"/>
        </w:rPr>
        <w:t xml:space="preserve"> de </w:t>
      </w:r>
      <w:r w:rsidR="000363CB" w:rsidRPr="005B1F17">
        <w:rPr>
          <w:rFonts w:ascii="Arial Narrow" w:hAnsi="Arial Narrow"/>
          <w:color w:val="auto"/>
        </w:rPr>
        <w:t>Fevereiro</w:t>
      </w:r>
      <w:r w:rsidRPr="005B1F17">
        <w:rPr>
          <w:rFonts w:ascii="Arial Narrow" w:hAnsi="Arial Narrow"/>
          <w:color w:val="auto"/>
        </w:rPr>
        <w:t xml:space="preserve"> de 201</w:t>
      </w:r>
      <w:r w:rsidR="000363CB" w:rsidRPr="005B1F17">
        <w:rPr>
          <w:rFonts w:ascii="Arial Narrow" w:hAnsi="Arial Narrow"/>
          <w:color w:val="auto"/>
        </w:rPr>
        <w:t>9</w:t>
      </w:r>
      <w:r w:rsidR="005B1F17">
        <w:rPr>
          <w:rFonts w:ascii="Arial Narrow" w:hAnsi="Arial Narrow"/>
          <w:color w:val="auto"/>
        </w:rPr>
        <w:t>.</w:t>
      </w:r>
    </w:p>
    <w:p w:rsidR="00FA14C3" w:rsidRDefault="00FA14C3" w:rsidP="000363CB">
      <w:pPr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</w:p>
    <w:p w:rsidR="005B1F17" w:rsidRDefault="005B1F17" w:rsidP="000363CB">
      <w:pPr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</w:p>
    <w:p w:rsidR="005B1F17" w:rsidRPr="005B1F17" w:rsidRDefault="005B1F17" w:rsidP="000363CB">
      <w:pPr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</w:p>
    <w:p w:rsidR="005B1F17" w:rsidRPr="005B1F17" w:rsidRDefault="005B1F17" w:rsidP="000363CB">
      <w:pPr>
        <w:spacing w:before="120" w:after="120" w:line="240" w:lineRule="auto"/>
        <w:rPr>
          <w:rFonts w:ascii="Arial Narrow" w:hAnsi="Arial Narrow"/>
          <w:b/>
          <w:sz w:val="24"/>
          <w:szCs w:val="24"/>
        </w:rPr>
      </w:pPr>
    </w:p>
    <w:p w:rsidR="000F2F99" w:rsidRPr="005B1F17" w:rsidRDefault="000F2F99" w:rsidP="000F2F99">
      <w:pPr>
        <w:spacing w:before="120" w:after="120" w:line="240" w:lineRule="auto"/>
        <w:jc w:val="center"/>
        <w:rPr>
          <w:rFonts w:ascii="Arial Narrow" w:hAnsi="Arial Narrow"/>
          <w:b/>
          <w:sz w:val="26"/>
          <w:szCs w:val="26"/>
        </w:rPr>
      </w:pPr>
      <w:r w:rsidRPr="005B1F17">
        <w:rPr>
          <w:rFonts w:ascii="Arial Narrow" w:hAnsi="Arial Narrow"/>
          <w:b/>
          <w:sz w:val="26"/>
          <w:szCs w:val="26"/>
        </w:rPr>
        <w:t>MARIA LUCIA</w:t>
      </w:r>
      <w:r w:rsidR="00FB4E96">
        <w:rPr>
          <w:rFonts w:ascii="Arial Narrow" w:hAnsi="Arial Narrow"/>
          <w:b/>
          <w:sz w:val="26"/>
          <w:szCs w:val="26"/>
        </w:rPr>
        <w:t xml:space="preserve"> </w:t>
      </w:r>
      <w:r w:rsidRPr="005B1F17">
        <w:rPr>
          <w:rFonts w:ascii="Arial Narrow" w:hAnsi="Arial Narrow"/>
          <w:b/>
          <w:sz w:val="26"/>
          <w:szCs w:val="26"/>
        </w:rPr>
        <w:t>DE MEDEIROS LACERDA DE OLIVEIRA</w:t>
      </w:r>
    </w:p>
    <w:p w:rsidR="000F2F99" w:rsidRPr="005B1F17" w:rsidRDefault="000F2F99" w:rsidP="000F2F99">
      <w:pPr>
        <w:spacing w:before="120" w:after="120" w:line="240" w:lineRule="auto"/>
        <w:jc w:val="center"/>
        <w:rPr>
          <w:rFonts w:ascii="Arial Narrow" w:hAnsi="Arial Narrow" w:cs="Arial"/>
          <w:sz w:val="24"/>
          <w:szCs w:val="24"/>
        </w:rPr>
      </w:pPr>
      <w:r w:rsidRPr="005B1F17">
        <w:rPr>
          <w:rFonts w:ascii="Arial Narrow" w:hAnsi="Arial Narrow" w:cs="Arial"/>
          <w:sz w:val="24"/>
          <w:szCs w:val="24"/>
        </w:rPr>
        <w:t>Arquiteta e Urbanista</w:t>
      </w:r>
    </w:p>
    <w:p w:rsidR="000F2F99" w:rsidRPr="005B1F17" w:rsidRDefault="000F2F99" w:rsidP="000F2F99">
      <w:pPr>
        <w:spacing w:before="120" w:after="120" w:line="240" w:lineRule="auto"/>
        <w:jc w:val="center"/>
        <w:rPr>
          <w:rFonts w:ascii="Arial Narrow" w:hAnsi="Arial Narrow" w:cs="Arial"/>
          <w:sz w:val="24"/>
          <w:szCs w:val="24"/>
        </w:rPr>
      </w:pPr>
      <w:r w:rsidRPr="005B1F17">
        <w:rPr>
          <w:rFonts w:ascii="Arial Narrow" w:hAnsi="Arial Narrow" w:cs="Arial"/>
          <w:sz w:val="24"/>
          <w:szCs w:val="24"/>
        </w:rPr>
        <w:t>CAU: MT- A38764-9</w:t>
      </w:r>
      <w:r w:rsidR="00B51346" w:rsidRPr="005B1F17">
        <w:rPr>
          <w:rFonts w:ascii="Arial Narrow" w:hAnsi="Arial Narrow" w:cs="Arial"/>
          <w:sz w:val="24"/>
          <w:szCs w:val="24"/>
        </w:rPr>
        <w:t xml:space="preserve">     </w:t>
      </w:r>
    </w:p>
    <w:p w:rsidR="00B51346" w:rsidRPr="005B1F17" w:rsidRDefault="00B51346" w:rsidP="000F2F99">
      <w:pPr>
        <w:spacing w:before="120" w:after="120" w:line="240" w:lineRule="auto"/>
        <w:jc w:val="center"/>
        <w:rPr>
          <w:rFonts w:ascii="Arial Narrow" w:hAnsi="Arial Narrow" w:cs="Times New Roman"/>
        </w:rPr>
      </w:pPr>
      <w:r w:rsidRPr="005B1F17">
        <w:rPr>
          <w:rFonts w:ascii="Arial Narrow" w:hAnsi="Arial Narrow" w:cs="Arial"/>
          <w:sz w:val="24"/>
          <w:szCs w:val="24"/>
        </w:rPr>
        <w:t xml:space="preserve">               </w:t>
      </w:r>
    </w:p>
    <w:sectPr w:rsidR="00B51346" w:rsidRPr="005B1F17" w:rsidSect="005B1F17">
      <w:headerReference w:type="default" r:id="rId12"/>
      <w:footerReference w:type="default" r:id="rId13"/>
      <w:pgSz w:w="11906" w:h="16838"/>
      <w:pgMar w:top="1701" w:right="1134" w:bottom="1134" w:left="1418" w:header="708" w:footer="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C3B" w:rsidRDefault="008A1C3B" w:rsidP="006216C5">
      <w:pPr>
        <w:spacing w:after="0" w:line="240" w:lineRule="auto"/>
      </w:pPr>
      <w:r>
        <w:separator/>
      </w:r>
    </w:p>
  </w:endnote>
  <w:endnote w:type="continuationSeparator" w:id="0">
    <w:p w:rsidR="008A1C3B" w:rsidRDefault="008A1C3B" w:rsidP="00621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98590"/>
      <w:docPartObj>
        <w:docPartGallery w:val="Page Numbers (Bottom of Page)"/>
        <w:docPartUnique/>
      </w:docPartObj>
    </w:sdtPr>
    <w:sdtContent>
      <w:p w:rsidR="00B51346" w:rsidRDefault="009F3DED">
        <w:pPr>
          <w:pStyle w:val="Rodap"/>
          <w:jc w:val="right"/>
        </w:pPr>
        <w:fldSimple w:instr=" PAGE   \* MERGEFORMAT ">
          <w:r w:rsidR="00FB4E96">
            <w:rPr>
              <w:noProof/>
            </w:rPr>
            <w:t>6</w:t>
          </w:r>
        </w:fldSimple>
      </w:p>
    </w:sdtContent>
  </w:sdt>
  <w:p w:rsidR="008C14F2" w:rsidRDefault="008C14F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C3B" w:rsidRDefault="008A1C3B" w:rsidP="006216C5">
      <w:pPr>
        <w:spacing w:after="0" w:line="240" w:lineRule="auto"/>
      </w:pPr>
      <w:r>
        <w:separator/>
      </w:r>
    </w:p>
  </w:footnote>
  <w:footnote w:type="continuationSeparator" w:id="0">
    <w:p w:rsidR="008A1C3B" w:rsidRDefault="008A1C3B" w:rsidP="00621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9A4" w:rsidRDefault="003639A4">
    <w:pPr>
      <w:pStyle w:val="Cabealho"/>
    </w:pPr>
  </w:p>
  <w:p w:rsidR="00DC765C" w:rsidRDefault="00DC765C">
    <w:pPr>
      <w:pStyle w:val="Cabealho"/>
    </w:pPr>
    <w:r w:rsidRPr="00DC765C">
      <w:rPr>
        <w:noProof/>
        <w:lang w:eastAsia="pt-BR"/>
      </w:rPr>
      <w:drawing>
        <wp:inline distT="0" distB="0" distL="0" distR="0">
          <wp:extent cx="5761548" cy="771276"/>
          <wp:effectExtent l="19050" t="0" r="0" b="0"/>
          <wp:docPr id="2" name="Imagem 1" descr="papel timbrado-ca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l timbrado-ca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771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4174D" w:rsidRDefault="00D4174D" w:rsidP="00D4174D">
    <w:pPr>
      <w:jc w:val="center"/>
    </w:pPr>
    <w:r w:rsidRPr="00105D71">
      <w:rPr>
        <w:rFonts w:ascii="Arial" w:hAnsi="Arial" w:cs="Arial"/>
        <w:b/>
        <w:sz w:val="20"/>
        <w:szCs w:val="20"/>
      </w:rPr>
      <w:t xml:space="preserve">SECRETARIA MUNICIPAL DE EDUCAÇÃO, CULTURA, ESPORTE E </w:t>
    </w:r>
    <w:proofErr w:type="gramStart"/>
    <w:r w:rsidRPr="00105D71">
      <w:rPr>
        <w:rFonts w:ascii="Arial" w:hAnsi="Arial" w:cs="Arial"/>
        <w:b/>
        <w:sz w:val="20"/>
        <w:szCs w:val="20"/>
      </w:rPr>
      <w:t>LAZER</w:t>
    </w:r>
    <w:proofErr w:type="gram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079C9"/>
    <w:multiLevelType w:val="hybridMultilevel"/>
    <w:tmpl w:val="8A6CCF36"/>
    <w:lvl w:ilvl="0" w:tplc="B86812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D232B9"/>
    <w:multiLevelType w:val="multilevel"/>
    <w:tmpl w:val="2C74B3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">
    <w:nsid w:val="3E493882"/>
    <w:multiLevelType w:val="hybridMultilevel"/>
    <w:tmpl w:val="E9D8822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F81CB0"/>
    <w:multiLevelType w:val="hybridMultilevel"/>
    <w:tmpl w:val="58C4C932"/>
    <w:lvl w:ilvl="0" w:tplc="E97E4C9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9810"/>
  </w:hdrShapeDefaults>
  <w:footnotePr>
    <w:footnote w:id="-1"/>
    <w:footnote w:id="0"/>
  </w:footnotePr>
  <w:endnotePr>
    <w:endnote w:id="-1"/>
    <w:endnote w:id="0"/>
  </w:endnotePr>
  <w:compat/>
  <w:rsids>
    <w:rsidRoot w:val="00B323BF"/>
    <w:rsid w:val="00005780"/>
    <w:rsid w:val="00021DE3"/>
    <w:rsid w:val="0002490F"/>
    <w:rsid w:val="00025A79"/>
    <w:rsid w:val="00027CA0"/>
    <w:rsid w:val="00027DEF"/>
    <w:rsid w:val="00034149"/>
    <w:rsid w:val="000363CB"/>
    <w:rsid w:val="000442DE"/>
    <w:rsid w:val="0007315E"/>
    <w:rsid w:val="0008005B"/>
    <w:rsid w:val="00080398"/>
    <w:rsid w:val="00085F97"/>
    <w:rsid w:val="0009399B"/>
    <w:rsid w:val="000A2998"/>
    <w:rsid w:val="000B0836"/>
    <w:rsid w:val="000B1785"/>
    <w:rsid w:val="000B40BF"/>
    <w:rsid w:val="000D663D"/>
    <w:rsid w:val="000E39A6"/>
    <w:rsid w:val="000F208C"/>
    <w:rsid w:val="000F2F99"/>
    <w:rsid w:val="001079F0"/>
    <w:rsid w:val="00113E55"/>
    <w:rsid w:val="00116A87"/>
    <w:rsid w:val="00127D95"/>
    <w:rsid w:val="00131E68"/>
    <w:rsid w:val="00154458"/>
    <w:rsid w:val="00163C27"/>
    <w:rsid w:val="00163F80"/>
    <w:rsid w:val="00170BCF"/>
    <w:rsid w:val="0017309D"/>
    <w:rsid w:val="00175DBA"/>
    <w:rsid w:val="00184321"/>
    <w:rsid w:val="00197138"/>
    <w:rsid w:val="001A203D"/>
    <w:rsid w:val="001C0E97"/>
    <w:rsid w:val="001C4EFB"/>
    <w:rsid w:val="001C52C9"/>
    <w:rsid w:val="001D4A65"/>
    <w:rsid w:val="001E19D3"/>
    <w:rsid w:val="001E3D9C"/>
    <w:rsid w:val="001E4D59"/>
    <w:rsid w:val="001E6A4A"/>
    <w:rsid w:val="00201685"/>
    <w:rsid w:val="00202393"/>
    <w:rsid w:val="002024F4"/>
    <w:rsid w:val="00203755"/>
    <w:rsid w:val="00211401"/>
    <w:rsid w:val="002312EA"/>
    <w:rsid w:val="00233D29"/>
    <w:rsid w:val="00254D44"/>
    <w:rsid w:val="00255851"/>
    <w:rsid w:val="0028398F"/>
    <w:rsid w:val="002966FA"/>
    <w:rsid w:val="002C110E"/>
    <w:rsid w:val="002D092D"/>
    <w:rsid w:val="002D0A3E"/>
    <w:rsid w:val="002E1F09"/>
    <w:rsid w:val="0031096B"/>
    <w:rsid w:val="00312EF1"/>
    <w:rsid w:val="0033192F"/>
    <w:rsid w:val="003328DD"/>
    <w:rsid w:val="00335CA6"/>
    <w:rsid w:val="00340DFD"/>
    <w:rsid w:val="0034531F"/>
    <w:rsid w:val="003505D9"/>
    <w:rsid w:val="00351A85"/>
    <w:rsid w:val="00363928"/>
    <w:rsid w:val="003639A4"/>
    <w:rsid w:val="003664EE"/>
    <w:rsid w:val="00366D49"/>
    <w:rsid w:val="003714E9"/>
    <w:rsid w:val="00387578"/>
    <w:rsid w:val="003A599A"/>
    <w:rsid w:val="003A6012"/>
    <w:rsid w:val="003B4E57"/>
    <w:rsid w:val="003B6546"/>
    <w:rsid w:val="003D2293"/>
    <w:rsid w:val="003D5FA6"/>
    <w:rsid w:val="003E2D99"/>
    <w:rsid w:val="003E48AB"/>
    <w:rsid w:val="003E4ECE"/>
    <w:rsid w:val="003F3BF3"/>
    <w:rsid w:val="0040648D"/>
    <w:rsid w:val="00410BD9"/>
    <w:rsid w:val="00414330"/>
    <w:rsid w:val="00433292"/>
    <w:rsid w:val="00437AAB"/>
    <w:rsid w:val="00453CBA"/>
    <w:rsid w:val="00457442"/>
    <w:rsid w:val="00461549"/>
    <w:rsid w:val="00470D96"/>
    <w:rsid w:val="0047132F"/>
    <w:rsid w:val="00471783"/>
    <w:rsid w:val="0047560D"/>
    <w:rsid w:val="00476473"/>
    <w:rsid w:val="0047660E"/>
    <w:rsid w:val="00481225"/>
    <w:rsid w:val="00487098"/>
    <w:rsid w:val="00497B8B"/>
    <w:rsid w:val="004A20FB"/>
    <w:rsid w:val="004A7A12"/>
    <w:rsid w:val="004B2910"/>
    <w:rsid w:val="004F51E9"/>
    <w:rsid w:val="004F6028"/>
    <w:rsid w:val="00502180"/>
    <w:rsid w:val="005050E2"/>
    <w:rsid w:val="00507CF1"/>
    <w:rsid w:val="0051149D"/>
    <w:rsid w:val="00511AD5"/>
    <w:rsid w:val="00520F09"/>
    <w:rsid w:val="005402F4"/>
    <w:rsid w:val="00552822"/>
    <w:rsid w:val="00571FD9"/>
    <w:rsid w:val="00574F52"/>
    <w:rsid w:val="0058507A"/>
    <w:rsid w:val="00587A16"/>
    <w:rsid w:val="00590CE6"/>
    <w:rsid w:val="00590D3B"/>
    <w:rsid w:val="005A2EE2"/>
    <w:rsid w:val="005B1F17"/>
    <w:rsid w:val="005B3B13"/>
    <w:rsid w:val="005B536F"/>
    <w:rsid w:val="005B62A8"/>
    <w:rsid w:val="005C3950"/>
    <w:rsid w:val="005C7144"/>
    <w:rsid w:val="005D1566"/>
    <w:rsid w:val="00600FAF"/>
    <w:rsid w:val="006216C5"/>
    <w:rsid w:val="00621B8A"/>
    <w:rsid w:val="00621CB4"/>
    <w:rsid w:val="00623451"/>
    <w:rsid w:val="00631CB9"/>
    <w:rsid w:val="006332C4"/>
    <w:rsid w:val="00641BBE"/>
    <w:rsid w:val="006476C0"/>
    <w:rsid w:val="006553E8"/>
    <w:rsid w:val="00656E67"/>
    <w:rsid w:val="00671105"/>
    <w:rsid w:val="00680580"/>
    <w:rsid w:val="00695822"/>
    <w:rsid w:val="006A2664"/>
    <w:rsid w:val="006A5639"/>
    <w:rsid w:val="006A5789"/>
    <w:rsid w:val="006B06B5"/>
    <w:rsid w:val="006B188F"/>
    <w:rsid w:val="006B5336"/>
    <w:rsid w:val="006C0855"/>
    <w:rsid w:val="006D05E0"/>
    <w:rsid w:val="006F02AD"/>
    <w:rsid w:val="006F2910"/>
    <w:rsid w:val="006F569F"/>
    <w:rsid w:val="006F5B26"/>
    <w:rsid w:val="007068F9"/>
    <w:rsid w:val="007138D8"/>
    <w:rsid w:val="007178FB"/>
    <w:rsid w:val="0073543F"/>
    <w:rsid w:val="0074438D"/>
    <w:rsid w:val="0074722D"/>
    <w:rsid w:val="00751127"/>
    <w:rsid w:val="0075369F"/>
    <w:rsid w:val="0076007C"/>
    <w:rsid w:val="007617B8"/>
    <w:rsid w:val="00767F06"/>
    <w:rsid w:val="00782EBB"/>
    <w:rsid w:val="00791F55"/>
    <w:rsid w:val="007B0BC5"/>
    <w:rsid w:val="007B655B"/>
    <w:rsid w:val="007C0C13"/>
    <w:rsid w:val="007D1D0C"/>
    <w:rsid w:val="007E1744"/>
    <w:rsid w:val="007E2893"/>
    <w:rsid w:val="007F09BF"/>
    <w:rsid w:val="008071BB"/>
    <w:rsid w:val="00811008"/>
    <w:rsid w:val="00815E95"/>
    <w:rsid w:val="00817F0A"/>
    <w:rsid w:val="00827C09"/>
    <w:rsid w:val="008303D1"/>
    <w:rsid w:val="00841354"/>
    <w:rsid w:val="00844767"/>
    <w:rsid w:val="0085210A"/>
    <w:rsid w:val="0086148C"/>
    <w:rsid w:val="008817D5"/>
    <w:rsid w:val="00886F56"/>
    <w:rsid w:val="0089033E"/>
    <w:rsid w:val="008A1C3B"/>
    <w:rsid w:val="008A614A"/>
    <w:rsid w:val="008B066C"/>
    <w:rsid w:val="008B4CAD"/>
    <w:rsid w:val="008B7302"/>
    <w:rsid w:val="008C0624"/>
    <w:rsid w:val="008C0AF0"/>
    <w:rsid w:val="008C14F2"/>
    <w:rsid w:val="008D35FA"/>
    <w:rsid w:val="008D6172"/>
    <w:rsid w:val="008D6FE2"/>
    <w:rsid w:val="008E3DB8"/>
    <w:rsid w:val="008F552F"/>
    <w:rsid w:val="00900CC6"/>
    <w:rsid w:val="00905490"/>
    <w:rsid w:val="00912AAD"/>
    <w:rsid w:val="009447CB"/>
    <w:rsid w:val="00945536"/>
    <w:rsid w:val="0094629E"/>
    <w:rsid w:val="00961C38"/>
    <w:rsid w:val="0098723E"/>
    <w:rsid w:val="00987A8B"/>
    <w:rsid w:val="009A09D1"/>
    <w:rsid w:val="009A3451"/>
    <w:rsid w:val="009A5C4B"/>
    <w:rsid w:val="009A68C0"/>
    <w:rsid w:val="009C3CE8"/>
    <w:rsid w:val="009C47F7"/>
    <w:rsid w:val="009E660F"/>
    <w:rsid w:val="009F3DED"/>
    <w:rsid w:val="009F4B65"/>
    <w:rsid w:val="00A12320"/>
    <w:rsid w:val="00A176BF"/>
    <w:rsid w:val="00A20E22"/>
    <w:rsid w:val="00A23752"/>
    <w:rsid w:val="00A3064E"/>
    <w:rsid w:val="00A30CE2"/>
    <w:rsid w:val="00A3195B"/>
    <w:rsid w:val="00A507B5"/>
    <w:rsid w:val="00A5176F"/>
    <w:rsid w:val="00A633E1"/>
    <w:rsid w:val="00A65FD0"/>
    <w:rsid w:val="00A66B0E"/>
    <w:rsid w:val="00A738AF"/>
    <w:rsid w:val="00A95A9B"/>
    <w:rsid w:val="00A95CB7"/>
    <w:rsid w:val="00A96DBF"/>
    <w:rsid w:val="00AA4F93"/>
    <w:rsid w:val="00AB4BA5"/>
    <w:rsid w:val="00AC42C4"/>
    <w:rsid w:val="00AD5A5F"/>
    <w:rsid w:val="00AF04F1"/>
    <w:rsid w:val="00B0190F"/>
    <w:rsid w:val="00B06501"/>
    <w:rsid w:val="00B1597E"/>
    <w:rsid w:val="00B20233"/>
    <w:rsid w:val="00B323BF"/>
    <w:rsid w:val="00B51346"/>
    <w:rsid w:val="00B5269D"/>
    <w:rsid w:val="00B5454E"/>
    <w:rsid w:val="00B57662"/>
    <w:rsid w:val="00B806D7"/>
    <w:rsid w:val="00B91525"/>
    <w:rsid w:val="00B94FF4"/>
    <w:rsid w:val="00B96338"/>
    <w:rsid w:val="00BA14EB"/>
    <w:rsid w:val="00BA260F"/>
    <w:rsid w:val="00BB04BD"/>
    <w:rsid w:val="00BB41A1"/>
    <w:rsid w:val="00BB4361"/>
    <w:rsid w:val="00BC0AF2"/>
    <w:rsid w:val="00BC2B58"/>
    <w:rsid w:val="00BC38A3"/>
    <w:rsid w:val="00BF3343"/>
    <w:rsid w:val="00C115B4"/>
    <w:rsid w:val="00C16F64"/>
    <w:rsid w:val="00C23BE7"/>
    <w:rsid w:val="00C30F37"/>
    <w:rsid w:val="00C40054"/>
    <w:rsid w:val="00C54AE3"/>
    <w:rsid w:val="00C6002B"/>
    <w:rsid w:val="00C734B0"/>
    <w:rsid w:val="00C75FA4"/>
    <w:rsid w:val="00C964D8"/>
    <w:rsid w:val="00CA6AA8"/>
    <w:rsid w:val="00CB1237"/>
    <w:rsid w:val="00CB3F8B"/>
    <w:rsid w:val="00CB568C"/>
    <w:rsid w:val="00CB6197"/>
    <w:rsid w:val="00CE2073"/>
    <w:rsid w:val="00CF3958"/>
    <w:rsid w:val="00CF4BC8"/>
    <w:rsid w:val="00D13E37"/>
    <w:rsid w:val="00D4174D"/>
    <w:rsid w:val="00D4347F"/>
    <w:rsid w:val="00D504D7"/>
    <w:rsid w:val="00D5065F"/>
    <w:rsid w:val="00D51695"/>
    <w:rsid w:val="00D52BDF"/>
    <w:rsid w:val="00D53E01"/>
    <w:rsid w:val="00D65CAF"/>
    <w:rsid w:val="00D70C45"/>
    <w:rsid w:val="00D73261"/>
    <w:rsid w:val="00D80ABB"/>
    <w:rsid w:val="00D8102D"/>
    <w:rsid w:val="00D84630"/>
    <w:rsid w:val="00D8693C"/>
    <w:rsid w:val="00D936F6"/>
    <w:rsid w:val="00D9643F"/>
    <w:rsid w:val="00DA5F9E"/>
    <w:rsid w:val="00DC765C"/>
    <w:rsid w:val="00DF2FE3"/>
    <w:rsid w:val="00DF32B1"/>
    <w:rsid w:val="00E15073"/>
    <w:rsid w:val="00E422AB"/>
    <w:rsid w:val="00E540D6"/>
    <w:rsid w:val="00E64859"/>
    <w:rsid w:val="00E72F94"/>
    <w:rsid w:val="00E77B53"/>
    <w:rsid w:val="00E81C41"/>
    <w:rsid w:val="00E86B97"/>
    <w:rsid w:val="00EA3F44"/>
    <w:rsid w:val="00EB2D1A"/>
    <w:rsid w:val="00EB4522"/>
    <w:rsid w:val="00F028DC"/>
    <w:rsid w:val="00F054BA"/>
    <w:rsid w:val="00F07105"/>
    <w:rsid w:val="00F11ABE"/>
    <w:rsid w:val="00F13B26"/>
    <w:rsid w:val="00F25F71"/>
    <w:rsid w:val="00F41C58"/>
    <w:rsid w:val="00F63533"/>
    <w:rsid w:val="00F65C78"/>
    <w:rsid w:val="00F70653"/>
    <w:rsid w:val="00F748ED"/>
    <w:rsid w:val="00F756CE"/>
    <w:rsid w:val="00F81424"/>
    <w:rsid w:val="00F8165F"/>
    <w:rsid w:val="00F8603D"/>
    <w:rsid w:val="00F86AB3"/>
    <w:rsid w:val="00FA045E"/>
    <w:rsid w:val="00FA14C3"/>
    <w:rsid w:val="00FB4564"/>
    <w:rsid w:val="00FB4E96"/>
    <w:rsid w:val="00FB6EF2"/>
    <w:rsid w:val="00FD4C74"/>
    <w:rsid w:val="00FE50F6"/>
    <w:rsid w:val="00FF6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9D1"/>
  </w:style>
  <w:style w:type="paragraph" w:styleId="Ttulo1">
    <w:name w:val="heading 1"/>
    <w:basedOn w:val="Normal"/>
    <w:next w:val="Normal"/>
    <w:link w:val="Ttulo1Char"/>
    <w:qFormat/>
    <w:rsid w:val="002E1F0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216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216C5"/>
  </w:style>
  <w:style w:type="paragraph" w:styleId="Rodap">
    <w:name w:val="footer"/>
    <w:basedOn w:val="Normal"/>
    <w:link w:val="RodapChar"/>
    <w:uiPriority w:val="99"/>
    <w:unhideWhenUsed/>
    <w:rsid w:val="006216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16C5"/>
  </w:style>
  <w:style w:type="table" w:styleId="Tabelacomgrade">
    <w:name w:val="Table Grid"/>
    <w:basedOn w:val="Tabelanormal"/>
    <w:uiPriority w:val="59"/>
    <w:rsid w:val="008447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C7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765C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2E1F09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A2664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8C14F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06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5454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5454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5454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5454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5454E"/>
    <w:rPr>
      <w:b/>
      <w:bCs/>
    </w:rPr>
  </w:style>
  <w:style w:type="paragraph" w:styleId="Corpodetexto3">
    <w:name w:val="Body Text 3"/>
    <w:basedOn w:val="Normal"/>
    <w:link w:val="Corpodetexto3Char"/>
    <w:rsid w:val="0009399B"/>
    <w:pPr>
      <w:spacing w:after="0" w:line="240" w:lineRule="auto"/>
      <w:jc w:val="both"/>
    </w:pPr>
    <w:rPr>
      <w:rFonts w:ascii="Arial" w:eastAsia="Times New Roman" w:hAnsi="Arial" w:cs="Times New Roman"/>
      <w:color w:val="000000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09399B"/>
    <w:rPr>
      <w:rFonts w:ascii="Arial" w:eastAsia="Times New Roman" w:hAnsi="Arial" w:cs="Times New Roman"/>
      <w:color w:val="000000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CB6197"/>
    <w:rPr>
      <w:i/>
      <w:iCs/>
    </w:rPr>
  </w:style>
  <w:style w:type="paragraph" w:customStyle="1" w:styleId="Default">
    <w:name w:val="Default"/>
    <w:rsid w:val="001C0E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9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93D55-0E05-4B33-8E1B-A07E6742A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6</Pages>
  <Words>936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carla.bahia</dc:creator>
  <cp:lastModifiedBy>karina.arruda</cp:lastModifiedBy>
  <cp:revision>54</cp:revision>
  <cp:lastPrinted>2019-02-12T18:22:00Z</cp:lastPrinted>
  <dcterms:created xsi:type="dcterms:W3CDTF">2018-05-16T17:13:00Z</dcterms:created>
  <dcterms:modified xsi:type="dcterms:W3CDTF">2019-02-12T18:22:00Z</dcterms:modified>
</cp:coreProperties>
</file>